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ADB96" w14:textId="77777777" w:rsidR="000A38A6" w:rsidRDefault="000A38A6"/>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
        <w:gridCol w:w="9331"/>
      </w:tblGrid>
      <w:tr w:rsidR="00D12D41" w14:paraId="78D6013A" w14:textId="77777777" w:rsidTr="00B43CBA">
        <w:trPr>
          <w:trHeight w:val="2294"/>
        </w:trPr>
        <w:tc>
          <w:tcPr>
            <w:tcW w:w="10384" w:type="dxa"/>
            <w:gridSpan w:val="2"/>
          </w:tcPr>
          <w:p w14:paraId="2CD7FADC" w14:textId="77777777" w:rsidR="000A38A6" w:rsidRDefault="000A38A6">
            <w:pPr>
              <w:pStyle w:val="TableParagraph"/>
              <w:spacing w:before="1"/>
              <w:ind w:left="2266" w:right="2259"/>
              <w:jc w:val="center"/>
              <w:rPr>
                <w:b/>
                <w:sz w:val="40"/>
              </w:rPr>
            </w:pPr>
          </w:p>
          <w:p w14:paraId="620370CA" w14:textId="3C5A65DC" w:rsidR="000A38A6" w:rsidRDefault="0069089A">
            <w:pPr>
              <w:pStyle w:val="TableParagraph"/>
              <w:spacing w:before="1"/>
              <w:ind w:left="2266" w:right="2259"/>
              <w:jc w:val="center"/>
              <w:rPr>
                <w:b/>
                <w:sz w:val="40"/>
              </w:rPr>
            </w:pPr>
            <w:r>
              <w:rPr>
                <w:b/>
                <w:sz w:val="40"/>
              </w:rPr>
              <w:t>Teffont</w:t>
            </w:r>
            <w:r w:rsidR="00CF1042">
              <w:rPr>
                <w:b/>
                <w:sz w:val="40"/>
              </w:rPr>
              <w:t xml:space="preserve"> Parish Council</w:t>
            </w:r>
          </w:p>
          <w:p w14:paraId="73027A24" w14:textId="77777777" w:rsidR="00CA7347" w:rsidRDefault="00CA7347">
            <w:pPr>
              <w:pStyle w:val="TableParagraph"/>
              <w:spacing w:before="1"/>
              <w:ind w:left="2266" w:right="2259"/>
              <w:jc w:val="center"/>
              <w:rPr>
                <w:b/>
                <w:sz w:val="40"/>
              </w:rPr>
            </w:pPr>
          </w:p>
          <w:p w14:paraId="72CC089B" w14:textId="77777777" w:rsidR="0069089A" w:rsidRPr="0069089A" w:rsidRDefault="0069089A">
            <w:pPr>
              <w:pStyle w:val="TableParagraph"/>
              <w:spacing w:before="1"/>
              <w:ind w:left="2266" w:right="2259"/>
              <w:jc w:val="center"/>
              <w:rPr>
                <w:b/>
                <w:sz w:val="28"/>
                <w:szCs w:val="28"/>
              </w:rPr>
            </w:pPr>
            <w:r w:rsidRPr="0069089A">
              <w:rPr>
                <w:b/>
                <w:sz w:val="28"/>
                <w:szCs w:val="28"/>
              </w:rPr>
              <w:t>Parish Clerk</w:t>
            </w:r>
            <w:r>
              <w:rPr>
                <w:b/>
                <w:sz w:val="28"/>
                <w:szCs w:val="28"/>
              </w:rPr>
              <w:t>: Madeline Honeybourne</w:t>
            </w:r>
          </w:p>
          <w:p w14:paraId="187309DD" w14:textId="77777777" w:rsidR="00D12D41" w:rsidRDefault="00CF1042">
            <w:pPr>
              <w:pStyle w:val="TableParagraph"/>
              <w:spacing w:before="57" w:line="292" w:lineRule="auto"/>
              <w:ind w:left="2266" w:right="2259"/>
              <w:jc w:val="center"/>
              <w:rPr>
                <w:sz w:val="24"/>
              </w:rPr>
            </w:pPr>
            <w:r>
              <w:rPr>
                <w:sz w:val="24"/>
              </w:rPr>
              <w:t>017</w:t>
            </w:r>
            <w:r w:rsidR="0069089A">
              <w:rPr>
                <w:sz w:val="24"/>
              </w:rPr>
              <w:t>22 716425</w:t>
            </w:r>
            <w:r>
              <w:rPr>
                <w:sz w:val="24"/>
              </w:rPr>
              <w:t xml:space="preserve"> / 0</w:t>
            </w:r>
            <w:r w:rsidR="0069089A">
              <w:rPr>
                <w:sz w:val="24"/>
              </w:rPr>
              <w:t>7840 819748</w:t>
            </w:r>
          </w:p>
          <w:p w14:paraId="104E17F7" w14:textId="7AD5F9F5" w:rsidR="00D12D41" w:rsidRDefault="00D3158E">
            <w:pPr>
              <w:pStyle w:val="TableParagraph"/>
              <w:spacing w:line="275" w:lineRule="exact"/>
              <w:ind w:left="2266" w:right="2260"/>
              <w:jc w:val="center"/>
              <w:rPr>
                <w:rStyle w:val="Hyperlink"/>
                <w:sz w:val="24"/>
              </w:rPr>
            </w:pPr>
            <w:hyperlink r:id="rId5" w:history="1">
              <w:r w:rsidR="0069089A" w:rsidRPr="00FC461B">
                <w:rPr>
                  <w:rStyle w:val="Hyperlink"/>
                  <w:sz w:val="24"/>
                </w:rPr>
                <w:t xml:space="preserve">teffontpc@outlook.com </w:t>
              </w:r>
            </w:hyperlink>
          </w:p>
          <w:p w14:paraId="7DE32F5A" w14:textId="77777777" w:rsidR="00CA7347" w:rsidRDefault="00CA7347">
            <w:pPr>
              <w:pStyle w:val="TableParagraph"/>
              <w:spacing w:line="275" w:lineRule="exact"/>
              <w:ind w:left="2266" w:right="2260"/>
              <w:jc w:val="center"/>
              <w:rPr>
                <w:sz w:val="24"/>
              </w:rPr>
            </w:pPr>
          </w:p>
          <w:p w14:paraId="021DD048" w14:textId="20E79F9B" w:rsidR="00252B2C" w:rsidRDefault="00CF1042" w:rsidP="00471882">
            <w:pPr>
              <w:pStyle w:val="TableParagraph"/>
              <w:spacing w:before="16" w:line="382" w:lineRule="exact"/>
              <w:ind w:left="3483" w:right="3473" w:hanging="2"/>
              <w:jc w:val="center"/>
              <w:rPr>
                <w:b/>
                <w:sz w:val="28"/>
              </w:rPr>
            </w:pPr>
            <w:r>
              <w:rPr>
                <w:b/>
                <w:sz w:val="28"/>
              </w:rPr>
              <w:t>Minut</w:t>
            </w:r>
            <w:r w:rsidR="00252B2C">
              <w:rPr>
                <w:b/>
                <w:sz w:val="28"/>
              </w:rPr>
              <w:t xml:space="preserve">es </w:t>
            </w:r>
            <w:r w:rsidR="00471882">
              <w:rPr>
                <w:b/>
                <w:sz w:val="28"/>
              </w:rPr>
              <w:t>of Full Parish Council Meeting</w:t>
            </w:r>
          </w:p>
          <w:p w14:paraId="080EAC1F" w14:textId="0D9A7881" w:rsidR="00252B2C" w:rsidRDefault="00471882" w:rsidP="00471882">
            <w:pPr>
              <w:pStyle w:val="TableParagraph"/>
              <w:spacing w:before="16" w:line="382" w:lineRule="exact"/>
              <w:ind w:left="3483" w:right="3473" w:hanging="2"/>
              <w:jc w:val="center"/>
              <w:rPr>
                <w:b/>
                <w:sz w:val="28"/>
              </w:rPr>
            </w:pPr>
            <w:r>
              <w:rPr>
                <w:b/>
                <w:sz w:val="28"/>
              </w:rPr>
              <w:t>9th</w:t>
            </w:r>
            <w:r w:rsidR="00252B2C">
              <w:rPr>
                <w:b/>
                <w:sz w:val="28"/>
              </w:rPr>
              <w:t xml:space="preserve"> Ju</w:t>
            </w:r>
            <w:r>
              <w:rPr>
                <w:b/>
                <w:sz w:val="28"/>
              </w:rPr>
              <w:t>ly</w:t>
            </w:r>
            <w:r w:rsidR="00252B2C">
              <w:rPr>
                <w:b/>
                <w:sz w:val="28"/>
              </w:rPr>
              <w:t xml:space="preserve"> 2020</w:t>
            </w:r>
            <w:r w:rsidR="0069089A">
              <w:rPr>
                <w:b/>
                <w:sz w:val="28"/>
              </w:rPr>
              <w:t xml:space="preserve"> at 1</w:t>
            </w:r>
            <w:r w:rsidR="00193AD4">
              <w:rPr>
                <w:b/>
                <w:sz w:val="28"/>
              </w:rPr>
              <w:t>8:</w:t>
            </w:r>
            <w:r>
              <w:rPr>
                <w:b/>
                <w:sz w:val="28"/>
              </w:rPr>
              <w:t>00</w:t>
            </w:r>
          </w:p>
          <w:p w14:paraId="52329DA1" w14:textId="40012C56" w:rsidR="00D12D41" w:rsidRDefault="00252B2C" w:rsidP="00471882">
            <w:pPr>
              <w:pStyle w:val="TableParagraph"/>
              <w:spacing w:before="16" w:line="382" w:lineRule="exact"/>
              <w:ind w:left="3483" w:right="3473" w:hanging="2"/>
              <w:jc w:val="center"/>
              <w:rPr>
                <w:b/>
                <w:sz w:val="28"/>
              </w:rPr>
            </w:pPr>
            <w:r>
              <w:rPr>
                <w:b/>
                <w:sz w:val="28"/>
              </w:rPr>
              <w:t>(Via Zoom)</w:t>
            </w:r>
          </w:p>
          <w:p w14:paraId="1EFA0672" w14:textId="4114B362" w:rsidR="00CA7347" w:rsidRDefault="00CA7347">
            <w:pPr>
              <w:pStyle w:val="TableParagraph"/>
              <w:spacing w:before="16" w:line="382" w:lineRule="exact"/>
              <w:ind w:left="3483" w:right="3473" w:hanging="2"/>
              <w:jc w:val="center"/>
              <w:rPr>
                <w:b/>
                <w:sz w:val="28"/>
              </w:rPr>
            </w:pPr>
          </w:p>
        </w:tc>
      </w:tr>
      <w:tr w:rsidR="00D12D41" w14:paraId="084349EB" w14:textId="77777777" w:rsidTr="00B43CBA">
        <w:trPr>
          <w:trHeight w:val="1010"/>
        </w:trPr>
        <w:tc>
          <w:tcPr>
            <w:tcW w:w="1053" w:type="dxa"/>
          </w:tcPr>
          <w:p w14:paraId="44FA08A7" w14:textId="3C38F3CD" w:rsidR="00D12D41" w:rsidRDefault="00625683">
            <w:pPr>
              <w:pStyle w:val="TableParagraph"/>
              <w:rPr>
                <w:rFonts w:ascii="Times New Roman"/>
              </w:rPr>
            </w:pPr>
            <w:r>
              <w:rPr>
                <w:rFonts w:ascii="Times New Roman"/>
              </w:rPr>
              <w:t xml:space="preserve"> </w:t>
            </w:r>
          </w:p>
        </w:tc>
        <w:tc>
          <w:tcPr>
            <w:tcW w:w="9331" w:type="dxa"/>
          </w:tcPr>
          <w:p w14:paraId="472ACECD" w14:textId="0F9C7993" w:rsidR="00D12D41" w:rsidRDefault="00CF1042">
            <w:pPr>
              <w:pStyle w:val="TableParagraph"/>
              <w:spacing w:line="248" w:lineRule="exact"/>
              <w:ind w:left="105"/>
              <w:rPr>
                <w:b/>
              </w:rPr>
            </w:pPr>
            <w:r>
              <w:rPr>
                <w:b/>
              </w:rPr>
              <w:t>Those present:</w:t>
            </w:r>
          </w:p>
          <w:p w14:paraId="00F0A2D8" w14:textId="77777777" w:rsidR="00CA7347" w:rsidRDefault="00CA7347">
            <w:pPr>
              <w:pStyle w:val="TableParagraph"/>
              <w:spacing w:line="248" w:lineRule="exact"/>
              <w:ind w:left="105"/>
              <w:rPr>
                <w:b/>
              </w:rPr>
            </w:pPr>
          </w:p>
          <w:p w14:paraId="3CF92DAC" w14:textId="77777777" w:rsidR="00471882" w:rsidRDefault="00CF1042">
            <w:pPr>
              <w:pStyle w:val="TableParagraph"/>
              <w:spacing w:before="1"/>
              <w:ind w:left="105" w:right="170" w:firstLine="62"/>
            </w:pPr>
            <w:r>
              <w:t>P</w:t>
            </w:r>
            <w:r w:rsidR="00193AD4">
              <w:t xml:space="preserve">arish </w:t>
            </w:r>
            <w:proofErr w:type="spellStart"/>
            <w:r>
              <w:t>C</w:t>
            </w:r>
            <w:r w:rsidR="00193AD4">
              <w:t>ou</w:t>
            </w:r>
            <w:r>
              <w:t>n</w:t>
            </w:r>
            <w:r w:rsidR="00193AD4">
              <w:t>ci</w:t>
            </w:r>
            <w:r>
              <w:t>ll</w:t>
            </w:r>
            <w:r w:rsidR="00193AD4">
              <w:t>o</w:t>
            </w:r>
            <w:r>
              <w:t>rs</w:t>
            </w:r>
            <w:proofErr w:type="spellEnd"/>
            <w:r w:rsidR="0069089A">
              <w:t>:</w:t>
            </w:r>
            <w:r>
              <w:t xml:space="preserve"> </w:t>
            </w:r>
            <w:r w:rsidR="0069089A">
              <w:t>E. Worth</w:t>
            </w:r>
            <w:r>
              <w:t xml:space="preserve"> (Chair</w:t>
            </w:r>
            <w:r w:rsidR="00D32BC8">
              <w:t>).</w:t>
            </w:r>
            <w:r w:rsidR="00EB58AD">
              <w:t xml:space="preserve"> I. Johnson</w:t>
            </w:r>
            <w:r w:rsidR="00471882">
              <w:t xml:space="preserve"> (Vice Chair)</w:t>
            </w:r>
            <w:r w:rsidR="00EB58AD">
              <w:t xml:space="preserve">. </w:t>
            </w:r>
            <w:proofErr w:type="spellStart"/>
            <w:r w:rsidR="00EB58AD">
              <w:t>T.Deane</w:t>
            </w:r>
            <w:proofErr w:type="spellEnd"/>
            <w:r w:rsidR="00193AD4">
              <w:t xml:space="preserve">. G. </w:t>
            </w:r>
            <w:proofErr w:type="spellStart"/>
            <w:r w:rsidR="00193AD4">
              <w:t>Cordle</w:t>
            </w:r>
            <w:proofErr w:type="spellEnd"/>
            <w:r w:rsidR="00193AD4">
              <w:t xml:space="preserve">. </w:t>
            </w:r>
          </w:p>
          <w:p w14:paraId="504C6A09" w14:textId="6E43E01A" w:rsidR="00D32BC8" w:rsidRDefault="00193AD4">
            <w:pPr>
              <w:pStyle w:val="TableParagraph"/>
              <w:spacing w:before="1"/>
              <w:ind w:left="105" w:right="170" w:firstLine="62"/>
            </w:pPr>
            <w:r>
              <w:t>R.</w:t>
            </w:r>
            <w:r w:rsidR="00252B2C">
              <w:t xml:space="preserve"> </w:t>
            </w:r>
            <w:r>
              <w:t>Blamey.</w:t>
            </w:r>
            <w:r w:rsidR="00252B2C">
              <w:t xml:space="preserve"> P. Fisher</w:t>
            </w:r>
            <w:r w:rsidR="00471882">
              <w:t xml:space="preserve">. J. </w:t>
            </w:r>
            <w:proofErr w:type="spellStart"/>
            <w:r w:rsidR="00471882">
              <w:t>Aspden</w:t>
            </w:r>
            <w:proofErr w:type="spellEnd"/>
          </w:p>
          <w:p w14:paraId="1E8CB3C3" w14:textId="6B6F3465" w:rsidR="00D12D41" w:rsidRDefault="00CF1042">
            <w:pPr>
              <w:pStyle w:val="TableParagraph"/>
              <w:spacing w:before="1"/>
              <w:ind w:left="105" w:right="170" w:firstLine="62"/>
            </w:pPr>
            <w:r>
              <w:t>Also in attendance:</w:t>
            </w:r>
            <w:r w:rsidR="00D32BC8">
              <w:t xml:space="preserve">  M. Honeybourne</w:t>
            </w:r>
            <w:r>
              <w:t xml:space="preserve"> (</w:t>
            </w:r>
            <w:r w:rsidR="00D32BC8">
              <w:t xml:space="preserve">Parish </w:t>
            </w:r>
            <w:r>
              <w:t>Clerk).</w:t>
            </w:r>
            <w:r w:rsidR="00D32BC8">
              <w:t xml:space="preserve"> </w:t>
            </w:r>
            <w:r w:rsidR="00EB58AD">
              <w:t xml:space="preserve"> </w:t>
            </w:r>
            <w:r w:rsidR="00471882">
              <w:t>2</w:t>
            </w:r>
            <w:r w:rsidR="00252B2C">
              <w:t xml:space="preserve"> members of the public.</w:t>
            </w:r>
          </w:p>
          <w:p w14:paraId="0DA81D03" w14:textId="77777777" w:rsidR="00252B2C" w:rsidRDefault="00252B2C">
            <w:pPr>
              <w:pStyle w:val="TableParagraph"/>
              <w:spacing w:before="1"/>
              <w:ind w:left="105" w:right="170" w:firstLine="62"/>
            </w:pPr>
          </w:p>
          <w:p w14:paraId="0A9F4226" w14:textId="2439F86F" w:rsidR="00252B2C" w:rsidRPr="00252B2C" w:rsidRDefault="00576DDF">
            <w:pPr>
              <w:pStyle w:val="TableParagraph"/>
              <w:spacing w:before="1"/>
              <w:ind w:left="105" w:right="170" w:firstLine="62"/>
              <w:rPr>
                <w:b/>
                <w:bCs/>
              </w:rPr>
            </w:pPr>
            <w:r>
              <w:t xml:space="preserve">This meeting was </w:t>
            </w:r>
            <w:r w:rsidR="00193AD4">
              <w:t>held remotely via Zoom</w:t>
            </w:r>
            <w:r>
              <w:t xml:space="preserve">. </w:t>
            </w:r>
          </w:p>
          <w:p w14:paraId="3CFBA619" w14:textId="3E8DAE26" w:rsidR="0008278E" w:rsidRDefault="0008278E">
            <w:pPr>
              <w:pStyle w:val="TableParagraph"/>
              <w:spacing w:before="1"/>
              <w:ind w:left="105" w:right="170" w:firstLine="62"/>
            </w:pPr>
            <w:r>
              <w:t>The meeting was recorded for legal requirements.</w:t>
            </w:r>
          </w:p>
          <w:p w14:paraId="16D9072D" w14:textId="77777777" w:rsidR="003A5B62" w:rsidRDefault="003A5B62">
            <w:pPr>
              <w:pStyle w:val="TableParagraph"/>
              <w:spacing w:before="1"/>
              <w:ind w:left="105" w:right="170" w:firstLine="62"/>
            </w:pPr>
          </w:p>
          <w:p w14:paraId="1EF4F9D4" w14:textId="2B75A2B9" w:rsidR="00EB58AD" w:rsidRDefault="00EB58AD">
            <w:pPr>
              <w:pStyle w:val="TableParagraph"/>
              <w:spacing w:before="1"/>
              <w:ind w:left="105" w:right="170" w:firstLine="62"/>
            </w:pPr>
            <w:r w:rsidRPr="00787877">
              <w:rPr>
                <w:b/>
                <w:bCs/>
              </w:rPr>
              <w:t>Meeti</w:t>
            </w:r>
            <w:r w:rsidR="00787877" w:rsidRPr="00787877">
              <w:rPr>
                <w:b/>
                <w:bCs/>
              </w:rPr>
              <w:t>n</w:t>
            </w:r>
            <w:r w:rsidRPr="00787877">
              <w:rPr>
                <w:b/>
                <w:bCs/>
              </w:rPr>
              <w:t>g convened :</w:t>
            </w:r>
            <w:r w:rsidR="00787877">
              <w:rPr>
                <w:b/>
                <w:bCs/>
              </w:rPr>
              <w:t xml:space="preserve"> </w:t>
            </w:r>
            <w:r w:rsidR="00787877" w:rsidRPr="00787877">
              <w:t>1</w:t>
            </w:r>
            <w:r w:rsidR="00193AD4">
              <w:t>8:</w:t>
            </w:r>
            <w:r w:rsidR="00471882">
              <w:t>01</w:t>
            </w:r>
          </w:p>
          <w:p w14:paraId="37210180" w14:textId="77777777" w:rsidR="00787877" w:rsidRPr="00787877" w:rsidRDefault="00787877">
            <w:pPr>
              <w:pStyle w:val="TableParagraph"/>
              <w:spacing w:before="1"/>
              <w:ind w:left="105" w:right="170" w:firstLine="62"/>
              <w:rPr>
                <w:b/>
                <w:bCs/>
              </w:rPr>
            </w:pPr>
          </w:p>
        </w:tc>
      </w:tr>
      <w:tr w:rsidR="00015540" w14:paraId="31260E7A" w14:textId="77777777" w:rsidTr="00B43CBA">
        <w:trPr>
          <w:trHeight w:val="1010"/>
        </w:trPr>
        <w:tc>
          <w:tcPr>
            <w:tcW w:w="1053" w:type="dxa"/>
          </w:tcPr>
          <w:p w14:paraId="6CB289B1" w14:textId="45AC82D3" w:rsidR="00015540" w:rsidRDefault="00015540">
            <w:pPr>
              <w:pStyle w:val="TableParagraph"/>
              <w:rPr>
                <w:rFonts w:ascii="Times New Roman"/>
              </w:rPr>
            </w:pPr>
            <w:r>
              <w:rPr>
                <w:rFonts w:ascii="Times New Roman"/>
              </w:rPr>
              <w:t>20.</w:t>
            </w:r>
            <w:r w:rsidR="00625683">
              <w:rPr>
                <w:rFonts w:ascii="Times New Roman"/>
              </w:rPr>
              <w:t>07.</w:t>
            </w:r>
            <w:r w:rsidR="00F81A6D">
              <w:rPr>
                <w:rFonts w:ascii="Times New Roman"/>
              </w:rPr>
              <w:t>01</w:t>
            </w:r>
          </w:p>
        </w:tc>
        <w:tc>
          <w:tcPr>
            <w:tcW w:w="9331" w:type="dxa"/>
          </w:tcPr>
          <w:p w14:paraId="6EAAC88F" w14:textId="28DCFB37" w:rsidR="00CA7347" w:rsidRDefault="00015540" w:rsidP="00015540">
            <w:pPr>
              <w:pStyle w:val="TableParagraph"/>
              <w:spacing w:before="4" w:line="252" w:lineRule="exact"/>
              <w:ind w:left="105" w:right="2760"/>
            </w:pPr>
            <w:r w:rsidRPr="00DE21F9">
              <w:rPr>
                <w:b/>
                <w:bCs/>
              </w:rPr>
              <w:t xml:space="preserve">Resolution to </w:t>
            </w:r>
            <w:r>
              <w:rPr>
                <w:b/>
                <w:bCs/>
              </w:rPr>
              <w:t>receive</w:t>
            </w:r>
            <w:r w:rsidRPr="00DE21F9">
              <w:rPr>
                <w:b/>
                <w:bCs/>
              </w:rPr>
              <w:t xml:space="preserve"> apologies </w:t>
            </w:r>
            <w:r>
              <w:rPr>
                <w:b/>
                <w:bCs/>
              </w:rPr>
              <w:t xml:space="preserve">for </w:t>
            </w:r>
            <w:r w:rsidRPr="00DE21F9">
              <w:rPr>
                <w:b/>
                <w:bCs/>
              </w:rPr>
              <w:t>absence.</w:t>
            </w:r>
            <w:r>
              <w:t xml:space="preserve"> </w:t>
            </w:r>
          </w:p>
          <w:p w14:paraId="409E465F" w14:textId="77777777" w:rsidR="00CA7347" w:rsidRDefault="00CA7347" w:rsidP="00015540">
            <w:pPr>
              <w:pStyle w:val="TableParagraph"/>
              <w:spacing w:before="4" w:line="252" w:lineRule="exact"/>
              <w:ind w:left="105" w:right="2760"/>
            </w:pPr>
          </w:p>
          <w:p w14:paraId="486FB419" w14:textId="77777777" w:rsidR="00471882" w:rsidRDefault="00015540" w:rsidP="00015540">
            <w:pPr>
              <w:pStyle w:val="TableParagraph"/>
              <w:spacing w:before="4" w:line="252" w:lineRule="exact"/>
              <w:ind w:left="105" w:right="2760"/>
            </w:pPr>
            <w:proofErr w:type="spellStart"/>
            <w:r>
              <w:t>Parish.Councillors</w:t>
            </w:r>
            <w:proofErr w:type="spellEnd"/>
            <w:r>
              <w:t xml:space="preserve"> resolved to accept the following apologies: </w:t>
            </w:r>
          </w:p>
          <w:p w14:paraId="56470E2C" w14:textId="5A9304C4" w:rsidR="00015540" w:rsidRPr="00471882" w:rsidRDefault="00471882" w:rsidP="00015540">
            <w:pPr>
              <w:pStyle w:val="TableParagraph"/>
              <w:spacing w:before="4" w:line="252" w:lineRule="exact"/>
              <w:ind w:left="105" w:right="2760"/>
              <w:rPr>
                <w:b/>
                <w:bCs/>
              </w:rPr>
            </w:pPr>
            <w:r>
              <w:rPr>
                <w:b/>
                <w:bCs/>
              </w:rPr>
              <w:t xml:space="preserve">All </w:t>
            </w:r>
            <w:proofErr w:type="spellStart"/>
            <w:r>
              <w:rPr>
                <w:b/>
                <w:bCs/>
              </w:rPr>
              <w:t>Councillors</w:t>
            </w:r>
            <w:proofErr w:type="spellEnd"/>
            <w:r>
              <w:rPr>
                <w:b/>
                <w:bCs/>
              </w:rPr>
              <w:t xml:space="preserve"> Present</w:t>
            </w:r>
          </w:p>
          <w:p w14:paraId="31022CFA" w14:textId="3A497CD5" w:rsidR="00015540" w:rsidRDefault="00015540" w:rsidP="00FE38DF">
            <w:pPr>
              <w:pStyle w:val="TableParagraph"/>
              <w:spacing w:before="4" w:line="252" w:lineRule="exact"/>
              <w:ind w:left="825" w:right="2760"/>
            </w:pPr>
            <w:r>
              <w:t xml:space="preserve">                                                        </w:t>
            </w:r>
          </w:p>
          <w:p w14:paraId="3B844DB5" w14:textId="77777777" w:rsidR="00015540" w:rsidRDefault="00015540" w:rsidP="00015540">
            <w:pPr>
              <w:pStyle w:val="TableParagraph"/>
              <w:spacing w:before="4" w:line="252" w:lineRule="exact"/>
              <w:ind w:left="825" w:right="2760"/>
            </w:pPr>
          </w:p>
          <w:p w14:paraId="66DCCA7A" w14:textId="353AC98D" w:rsidR="00015540" w:rsidRDefault="00471882" w:rsidP="00015540">
            <w:pPr>
              <w:pStyle w:val="TableParagraph"/>
              <w:spacing w:line="248" w:lineRule="exact"/>
              <w:ind w:left="105"/>
              <w:rPr>
                <w:b/>
              </w:rPr>
            </w:pPr>
            <w:r>
              <w:rPr>
                <w:b/>
              </w:rPr>
              <w:t>No Resolution required</w:t>
            </w:r>
            <w:r w:rsidR="00015540">
              <w:rPr>
                <w:b/>
              </w:rPr>
              <w:t>.</w:t>
            </w:r>
          </w:p>
          <w:p w14:paraId="185933D4" w14:textId="4DB2FE90" w:rsidR="00015540" w:rsidRDefault="00015540" w:rsidP="00015540">
            <w:pPr>
              <w:pStyle w:val="TableParagraph"/>
              <w:spacing w:line="248" w:lineRule="exact"/>
              <w:ind w:left="105"/>
              <w:rPr>
                <w:b/>
              </w:rPr>
            </w:pPr>
          </w:p>
        </w:tc>
      </w:tr>
      <w:tr w:rsidR="00D12D41" w14:paraId="76933F35" w14:textId="77777777" w:rsidTr="00B43CBA">
        <w:trPr>
          <w:trHeight w:val="921"/>
        </w:trPr>
        <w:tc>
          <w:tcPr>
            <w:tcW w:w="1053" w:type="dxa"/>
          </w:tcPr>
          <w:p w14:paraId="781B02CA" w14:textId="77777777" w:rsidR="00D12D41" w:rsidRDefault="00D12D41">
            <w:pPr>
              <w:pStyle w:val="TableParagraph"/>
              <w:rPr>
                <w:rFonts w:ascii="Times New Roman"/>
              </w:rPr>
            </w:pPr>
          </w:p>
        </w:tc>
        <w:tc>
          <w:tcPr>
            <w:tcW w:w="9331" w:type="dxa"/>
          </w:tcPr>
          <w:p w14:paraId="3F46E536" w14:textId="3FB8C00D" w:rsidR="00D12D41" w:rsidRDefault="00CF1042">
            <w:pPr>
              <w:pStyle w:val="TableParagraph"/>
              <w:spacing w:before="55"/>
              <w:ind w:left="105"/>
              <w:rPr>
                <w:b/>
              </w:rPr>
            </w:pPr>
            <w:r>
              <w:rPr>
                <w:b/>
              </w:rPr>
              <w:t xml:space="preserve">Report from Wiltshire </w:t>
            </w:r>
            <w:proofErr w:type="spellStart"/>
            <w:r>
              <w:rPr>
                <w:b/>
              </w:rPr>
              <w:t>Councillor</w:t>
            </w:r>
            <w:proofErr w:type="spellEnd"/>
            <w:r>
              <w:rPr>
                <w:b/>
              </w:rPr>
              <w:t xml:space="preserve"> </w:t>
            </w:r>
            <w:r w:rsidR="00342A58">
              <w:rPr>
                <w:b/>
              </w:rPr>
              <w:t xml:space="preserve">Bridget </w:t>
            </w:r>
            <w:proofErr w:type="spellStart"/>
            <w:r w:rsidR="00342A58">
              <w:rPr>
                <w:b/>
              </w:rPr>
              <w:t>Wayman</w:t>
            </w:r>
            <w:proofErr w:type="spellEnd"/>
            <w:r>
              <w:rPr>
                <w:b/>
              </w:rPr>
              <w:t>:</w:t>
            </w:r>
          </w:p>
          <w:p w14:paraId="2DAC9C13" w14:textId="77777777" w:rsidR="00252B2C" w:rsidRDefault="00252B2C">
            <w:pPr>
              <w:pStyle w:val="TableParagraph"/>
              <w:spacing w:before="55"/>
              <w:ind w:left="105"/>
              <w:rPr>
                <w:b/>
              </w:rPr>
            </w:pPr>
          </w:p>
          <w:p w14:paraId="7074D94D" w14:textId="4D3AE47E" w:rsidR="00015540" w:rsidRDefault="00F81A6D" w:rsidP="00F81A6D">
            <w:pPr>
              <w:pStyle w:val="TableParagraph"/>
              <w:tabs>
                <w:tab w:val="left" w:pos="826"/>
              </w:tabs>
              <w:ind w:left="105" w:right="235"/>
            </w:pPr>
            <w:proofErr w:type="spellStart"/>
            <w:r>
              <w:t>Councillor</w:t>
            </w:r>
            <w:proofErr w:type="spellEnd"/>
            <w:r>
              <w:t xml:space="preserve"> </w:t>
            </w:r>
            <w:proofErr w:type="spellStart"/>
            <w:r>
              <w:t>Wayman</w:t>
            </w:r>
            <w:proofErr w:type="spellEnd"/>
            <w:r>
              <w:t xml:space="preserve"> </w:t>
            </w:r>
            <w:r w:rsidR="00471882">
              <w:t>did not attend the</w:t>
            </w:r>
            <w:r w:rsidR="00252B2C">
              <w:t xml:space="preserve"> meeting.</w:t>
            </w:r>
            <w:r>
              <w:t xml:space="preserve"> </w:t>
            </w:r>
          </w:p>
          <w:p w14:paraId="6F1AEA16" w14:textId="51EC4737" w:rsidR="00252B2C" w:rsidRDefault="00252B2C" w:rsidP="00F81A6D">
            <w:pPr>
              <w:pStyle w:val="TableParagraph"/>
              <w:tabs>
                <w:tab w:val="left" w:pos="826"/>
              </w:tabs>
              <w:ind w:left="105" w:right="235"/>
            </w:pPr>
          </w:p>
        </w:tc>
      </w:tr>
      <w:tr w:rsidR="00D12D41" w14:paraId="5A8601F1" w14:textId="77777777" w:rsidTr="00B43CBA">
        <w:trPr>
          <w:trHeight w:val="412"/>
        </w:trPr>
        <w:tc>
          <w:tcPr>
            <w:tcW w:w="10384" w:type="dxa"/>
            <w:gridSpan w:val="2"/>
          </w:tcPr>
          <w:p w14:paraId="047A4566" w14:textId="77777777" w:rsidR="000A38A6" w:rsidRDefault="000A38A6">
            <w:pPr>
              <w:pStyle w:val="TableParagraph"/>
              <w:spacing w:line="392" w:lineRule="exact"/>
              <w:ind w:left="2266" w:right="2257"/>
              <w:jc w:val="center"/>
              <w:rPr>
                <w:b/>
                <w:sz w:val="36"/>
              </w:rPr>
            </w:pPr>
          </w:p>
          <w:p w14:paraId="2E0EDBF4" w14:textId="77777777" w:rsidR="00D12D41" w:rsidRDefault="00CF1042">
            <w:pPr>
              <w:pStyle w:val="TableParagraph"/>
              <w:spacing w:line="392" w:lineRule="exact"/>
              <w:ind w:left="2266" w:right="2257"/>
              <w:jc w:val="center"/>
              <w:rPr>
                <w:b/>
                <w:sz w:val="36"/>
              </w:rPr>
            </w:pPr>
            <w:r>
              <w:rPr>
                <w:b/>
                <w:sz w:val="36"/>
              </w:rPr>
              <w:t>MEETING MINUTES</w:t>
            </w:r>
          </w:p>
          <w:p w14:paraId="09ECBFC8" w14:textId="7F52FF08" w:rsidR="00F81A6D" w:rsidRDefault="00F81A6D">
            <w:pPr>
              <w:pStyle w:val="TableParagraph"/>
              <w:spacing w:line="392" w:lineRule="exact"/>
              <w:ind w:left="2266" w:right="2257"/>
              <w:jc w:val="center"/>
              <w:rPr>
                <w:b/>
                <w:sz w:val="36"/>
              </w:rPr>
            </w:pPr>
          </w:p>
        </w:tc>
      </w:tr>
      <w:tr w:rsidR="00B51CFA" w14:paraId="5591197E" w14:textId="77777777" w:rsidTr="00B43CBA">
        <w:trPr>
          <w:trHeight w:val="508"/>
        </w:trPr>
        <w:tc>
          <w:tcPr>
            <w:tcW w:w="1053" w:type="dxa"/>
          </w:tcPr>
          <w:p w14:paraId="14DF94B4" w14:textId="3C932553" w:rsidR="00B51CFA" w:rsidRDefault="00822210" w:rsidP="00625683">
            <w:pPr>
              <w:pStyle w:val="TableParagraph"/>
              <w:spacing w:before="62"/>
              <w:rPr>
                <w:sz w:val="20"/>
              </w:rPr>
            </w:pPr>
            <w:r>
              <w:rPr>
                <w:sz w:val="20"/>
              </w:rPr>
              <w:t xml:space="preserve"> </w:t>
            </w:r>
            <w:r w:rsidR="00625683">
              <w:rPr>
                <w:sz w:val="20"/>
              </w:rPr>
              <w:t>20.07.02</w:t>
            </w:r>
          </w:p>
        </w:tc>
        <w:tc>
          <w:tcPr>
            <w:tcW w:w="9331" w:type="dxa"/>
          </w:tcPr>
          <w:p w14:paraId="6058816D" w14:textId="255C13AB" w:rsidR="00B51CFA" w:rsidRDefault="00B51CFA" w:rsidP="00B51CFA">
            <w:pPr>
              <w:pStyle w:val="TableParagraph"/>
              <w:numPr>
                <w:ilvl w:val="0"/>
                <w:numId w:val="10"/>
              </w:numPr>
              <w:tabs>
                <w:tab w:val="left" w:pos="460"/>
              </w:tabs>
              <w:spacing w:before="55"/>
              <w:ind w:right="256"/>
            </w:pPr>
            <w:r>
              <w:rPr>
                <w:b/>
              </w:rPr>
              <w:t xml:space="preserve">Declarations of Interest </w:t>
            </w:r>
            <w:r w:rsidR="00CC2282">
              <w:t>–</w:t>
            </w:r>
            <w:r>
              <w:t xml:space="preserve"> any </w:t>
            </w:r>
            <w:proofErr w:type="spellStart"/>
            <w:r>
              <w:t>P</w:t>
            </w:r>
            <w:r w:rsidR="00797E78">
              <w:t>arish</w:t>
            </w:r>
            <w:r>
              <w:t>.C</w:t>
            </w:r>
            <w:r w:rsidR="00797E78">
              <w:t>ouncillor</w:t>
            </w:r>
            <w:proofErr w:type="spellEnd"/>
            <w:r>
              <w:t xml:space="preserve"> wishing to declare interests should do so at this</w:t>
            </w:r>
            <w:r>
              <w:rPr>
                <w:spacing w:val="-1"/>
              </w:rPr>
              <w:t xml:space="preserve"> </w:t>
            </w:r>
            <w:r>
              <w:t>point:</w:t>
            </w:r>
          </w:p>
          <w:p w14:paraId="3E6A09BD" w14:textId="0EBF8C2D" w:rsidR="00B51CFA" w:rsidRPr="00252B2C" w:rsidRDefault="00B51CFA" w:rsidP="00B51CFA">
            <w:pPr>
              <w:pStyle w:val="TableParagraph"/>
              <w:numPr>
                <w:ilvl w:val="1"/>
                <w:numId w:val="10"/>
              </w:numPr>
              <w:tabs>
                <w:tab w:val="left" w:pos="820"/>
              </w:tabs>
              <w:spacing w:before="63"/>
              <w:ind w:right="1321"/>
              <w:rPr>
                <w:b/>
                <w:bCs/>
              </w:rPr>
            </w:pPr>
            <w:r>
              <w:t>declarations</w:t>
            </w:r>
            <w:r>
              <w:rPr>
                <w:spacing w:val="-13"/>
              </w:rPr>
              <w:t xml:space="preserve"> </w:t>
            </w:r>
            <w:r>
              <w:t>of</w:t>
            </w:r>
            <w:r>
              <w:rPr>
                <w:spacing w:val="-10"/>
              </w:rPr>
              <w:t xml:space="preserve"> </w:t>
            </w:r>
            <w:r>
              <w:t>disclosable</w:t>
            </w:r>
            <w:r>
              <w:rPr>
                <w:spacing w:val="-13"/>
              </w:rPr>
              <w:t xml:space="preserve"> </w:t>
            </w:r>
            <w:r>
              <w:t>pecuniary</w:t>
            </w:r>
            <w:r>
              <w:rPr>
                <w:spacing w:val="-15"/>
              </w:rPr>
              <w:t xml:space="preserve"> </w:t>
            </w:r>
            <w:r>
              <w:t>and</w:t>
            </w:r>
            <w:r>
              <w:rPr>
                <w:spacing w:val="-11"/>
              </w:rPr>
              <w:t xml:space="preserve"> </w:t>
            </w:r>
            <w:r>
              <w:t>non-pecuniary</w:t>
            </w:r>
            <w:r>
              <w:rPr>
                <w:spacing w:val="-13"/>
              </w:rPr>
              <w:t xml:space="preserve"> </w:t>
            </w:r>
            <w:r>
              <w:t>interests already</w:t>
            </w:r>
            <w:r>
              <w:rPr>
                <w:spacing w:val="-9"/>
              </w:rPr>
              <w:t xml:space="preserve"> </w:t>
            </w:r>
            <w:r>
              <w:t>declared</w:t>
            </w:r>
            <w:r>
              <w:rPr>
                <w:spacing w:val="-8"/>
              </w:rPr>
              <w:t xml:space="preserve"> </w:t>
            </w:r>
            <w:r>
              <w:t>in</w:t>
            </w:r>
            <w:r>
              <w:rPr>
                <w:spacing w:val="-2"/>
              </w:rPr>
              <w:t xml:space="preserve"> </w:t>
            </w:r>
            <w:r>
              <w:t>the</w:t>
            </w:r>
            <w:r>
              <w:rPr>
                <w:spacing w:val="-13"/>
              </w:rPr>
              <w:t xml:space="preserve"> </w:t>
            </w:r>
            <w:r>
              <w:t>Register</w:t>
            </w:r>
            <w:r>
              <w:rPr>
                <w:spacing w:val="-6"/>
              </w:rPr>
              <w:t xml:space="preserve"> </w:t>
            </w:r>
            <w:r>
              <w:t>of</w:t>
            </w:r>
            <w:r>
              <w:rPr>
                <w:spacing w:val="-9"/>
              </w:rPr>
              <w:t xml:space="preserve"> </w:t>
            </w:r>
            <w:r>
              <w:t>Interests</w:t>
            </w:r>
            <w:r>
              <w:rPr>
                <w:spacing w:val="-3"/>
              </w:rPr>
              <w:t xml:space="preserve"> </w:t>
            </w:r>
            <w:r w:rsidR="00CC2282">
              <w:t>–</w:t>
            </w:r>
            <w:r>
              <w:rPr>
                <w:spacing w:val="-1"/>
              </w:rPr>
              <w:t xml:space="preserve"> </w:t>
            </w:r>
            <w:r w:rsidR="00252B2C">
              <w:rPr>
                <w:b/>
                <w:bCs/>
              </w:rPr>
              <w:t>N</w:t>
            </w:r>
            <w:r w:rsidRPr="00252B2C">
              <w:rPr>
                <w:b/>
                <w:bCs/>
              </w:rPr>
              <w:t>one.</w:t>
            </w:r>
          </w:p>
          <w:p w14:paraId="17F01CC0" w14:textId="46C1964E" w:rsidR="00B51CFA" w:rsidRPr="00252B2C" w:rsidRDefault="00B51CFA" w:rsidP="00F81A6D">
            <w:pPr>
              <w:pStyle w:val="TableParagraph"/>
              <w:numPr>
                <w:ilvl w:val="1"/>
                <w:numId w:val="10"/>
              </w:numPr>
              <w:tabs>
                <w:tab w:val="left" w:pos="820"/>
              </w:tabs>
              <w:spacing w:before="120"/>
              <w:ind w:right="1323"/>
              <w:rPr>
                <w:b/>
                <w:bCs/>
              </w:rPr>
            </w:pPr>
            <w:r>
              <w:t>declarations</w:t>
            </w:r>
            <w:r w:rsidRPr="00F81A6D">
              <w:rPr>
                <w:spacing w:val="-14"/>
              </w:rPr>
              <w:t xml:space="preserve"> </w:t>
            </w:r>
            <w:r>
              <w:t>of</w:t>
            </w:r>
            <w:r w:rsidRPr="00F81A6D">
              <w:rPr>
                <w:spacing w:val="-9"/>
              </w:rPr>
              <w:t xml:space="preserve"> </w:t>
            </w:r>
            <w:r>
              <w:t>disclosable</w:t>
            </w:r>
            <w:r w:rsidRPr="00F81A6D">
              <w:rPr>
                <w:spacing w:val="-13"/>
              </w:rPr>
              <w:t xml:space="preserve"> </w:t>
            </w:r>
            <w:r>
              <w:t>pecuniary</w:t>
            </w:r>
            <w:r w:rsidRPr="00F81A6D">
              <w:rPr>
                <w:spacing w:val="-15"/>
              </w:rPr>
              <w:t xml:space="preserve"> </w:t>
            </w:r>
            <w:r>
              <w:t>and</w:t>
            </w:r>
            <w:r w:rsidRPr="00F81A6D">
              <w:rPr>
                <w:spacing w:val="-11"/>
              </w:rPr>
              <w:t xml:space="preserve"> </w:t>
            </w:r>
            <w:r>
              <w:t>non-pecuniary</w:t>
            </w:r>
            <w:r w:rsidRPr="00F81A6D">
              <w:rPr>
                <w:spacing w:val="-15"/>
              </w:rPr>
              <w:t xml:space="preserve"> </w:t>
            </w:r>
            <w:r>
              <w:t>interests not</w:t>
            </w:r>
            <w:r w:rsidRPr="00F81A6D">
              <w:rPr>
                <w:spacing w:val="-9"/>
              </w:rPr>
              <w:t xml:space="preserve"> </w:t>
            </w:r>
            <w:r>
              <w:t>previously</w:t>
            </w:r>
            <w:r w:rsidRPr="00F81A6D">
              <w:rPr>
                <w:spacing w:val="-5"/>
              </w:rPr>
              <w:t xml:space="preserve"> </w:t>
            </w:r>
            <w:r>
              <w:t>declared</w:t>
            </w:r>
            <w:r w:rsidRPr="00F81A6D">
              <w:rPr>
                <w:spacing w:val="-8"/>
              </w:rPr>
              <w:t xml:space="preserve"> </w:t>
            </w:r>
            <w:r>
              <w:t>in</w:t>
            </w:r>
            <w:r w:rsidRPr="00F81A6D">
              <w:rPr>
                <w:spacing w:val="-5"/>
              </w:rPr>
              <w:t xml:space="preserve"> </w:t>
            </w:r>
            <w:r>
              <w:t>the</w:t>
            </w:r>
            <w:r w:rsidRPr="00F81A6D">
              <w:rPr>
                <w:spacing w:val="-8"/>
              </w:rPr>
              <w:t xml:space="preserve"> </w:t>
            </w:r>
            <w:r>
              <w:t>Register</w:t>
            </w:r>
            <w:r w:rsidRPr="00F81A6D">
              <w:rPr>
                <w:spacing w:val="-4"/>
              </w:rPr>
              <w:t xml:space="preserve"> </w:t>
            </w:r>
            <w:r>
              <w:t>of</w:t>
            </w:r>
            <w:r w:rsidRPr="00F81A6D">
              <w:rPr>
                <w:spacing w:val="-8"/>
              </w:rPr>
              <w:t xml:space="preserve"> </w:t>
            </w:r>
            <w:r>
              <w:t>Interests</w:t>
            </w:r>
            <w:r w:rsidRPr="00F81A6D">
              <w:rPr>
                <w:spacing w:val="-5"/>
              </w:rPr>
              <w:t xml:space="preserve"> </w:t>
            </w:r>
            <w:r w:rsidR="00CC2282">
              <w:t>–</w:t>
            </w:r>
            <w:r w:rsidRPr="00F81A6D">
              <w:rPr>
                <w:spacing w:val="-4"/>
              </w:rPr>
              <w:t xml:space="preserve"> </w:t>
            </w:r>
            <w:r w:rsidR="00625683">
              <w:rPr>
                <w:b/>
                <w:bCs/>
                <w:spacing w:val="-3"/>
              </w:rPr>
              <w:t xml:space="preserve">Tony Deane </w:t>
            </w:r>
            <w:r w:rsidR="00775007">
              <w:rPr>
                <w:spacing w:val="-3"/>
              </w:rPr>
              <w:t xml:space="preserve">is a member </w:t>
            </w:r>
            <w:r w:rsidR="00341771">
              <w:rPr>
                <w:spacing w:val="-3"/>
              </w:rPr>
              <w:t xml:space="preserve">of Wiltshire Council, </w:t>
            </w:r>
            <w:r w:rsidR="00775007">
              <w:rPr>
                <w:b/>
                <w:bCs/>
                <w:spacing w:val="-3"/>
              </w:rPr>
              <w:t>Community Area</w:t>
            </w:r>
            <w:r w:rsidR="00625683">
              <w:rPr>
                <w:b/>
                <w:bCs/>
                <w:spacing w:val="-3"/>
              </w:rPr>
              <w:t xml:space="preserve"> Tra</w:t>
            </w:r>
            <w:r w:rsidR="00775007">
              <w:rPr>
                <w:b/>
                <w:bCs/>
                <w:spacing w:val="-3"/>
              </w:rPr>
              <w:t>n</w:t>
            </w:r>
            <w:r w:rsidR="00625683">
              <w:rPr>
                <w:b/>
                <w:bCs/>
                <w:spacing w:val="-3"/>
              </w:rPr>
              <w:t>sport Group</w:t>
            </w:r>
            <w:r w:rsidR="00341771">
              <w:rPr>
                <w:b/>
                <w:bCs/>
                <w:spacing w:val="-3"/>
              </w:rPr>
              <w:t xml:space="preserve"> (CATG)</w:t>
            </w:r>
          </w:p>
          <w:p w14:paraId="718BB27C" w14:textId="77777777" w:rsidR="00B51CFA" w:rsidRDefault="00B51CFA" w:rsidP="00B51CFA">
            <w:pPr>
              <w:pStyle w:val="TableParagraph"/>
              <w:spacing w:before="11"/>
              <w:rPr>
                <w:rFonts w:ascii="Times New Roman"/>
                <w:sz w:val="21"/>
              </w:rPr>
            </w:pPr>
          </w:p>
          <w:p w14:paraId="6C886167" w14:textId="77777777" w:rsidR="001460E6" w:rsidRDefault="00B51CFA" w:rsidP="00CA7347">
            <w:pPr>
              <w:pStyle w:val="TableParagraph"/>
              <w:numPr>
                <w:ilvl w:val="0"/>
                <w:numId w:val="10"/>
              </w:numPr>
              <w:tabs>
                <w:tab w:val="left" w:pos="460"/>
              </w:tabs>
              <w:ind w:hanging="361"/>
            </w:pPr>
            <w:r>
              <w:rPr>
                <w:b/>
                <w:u w:val="thick"/>
              </w:rPr>
              <w:t>Dispensations</w:t>
            </w:r>
            <w:r>
              <w:t xml:space="preserve">: </w:t>
            </w:r>
          </w:p>
          <w:p w14:paraId="578F09C1" w14:textId="361C1D2E" w:rsidR="00B51CFA" w:rsidRDefault="00F81A6D" w:rsidP="001460E6">
            <w:pPr>
              <w:pStyle w:val="TableParagraph"/>
              <w:tabs>
                <w:tab w:val="left" w:pos="460"/>
              </w:tabs>
              <w:ind w:left="-1"/>
              <w:rPr>
                <w:b/>
                <w:bCs/>
              </w:rPr>
            </w:pPr>
            <w:r>
              <w:t xml:space="preserve"> </w:t>
            </w:r>
            <w:r w:rsidRPr="00252B2C">
              <w:rPr>
                <w:b/>
                <w:bCs/>
              </w:rPr>
              <w:t>None.</w:t>
            </w:r>
          </w:p>
          <w:p w14:paraId="6F984EBE" w14:textId="4111B17B" w:rsidR="00625683" w:rsidRDefault="00625683" w:rsidP="001460E6">
            <w:pPr>
              <w:pStyle w:val="TableParagraph"/>
              <w:tabs>
                <w:tab w:val="left" w:pos="460"/>
              </w:tabs>
              <w:ind w:left="-1"/>
              <w:rPr>
                <w:b/>
                <w:bCs/>
              </w:rPr>
            </w:pPr>
          </w:p>
          <w:p w14:paraId="5ED2893C" w14:textId="77777777" w:rsidR="00625683" w:rsidRPr="00252B2C" w:rsidRDefault="00625683" w:rsidP="001460E6">
            <w:pPr>
              <w:pStyle w:val="TableParagraph"/>
              <w:tabs>
                <w:tab w:val="left" w:pos="460"/>
              </w:tabs>
              <w:ind w:left="-1"/>
              <w:rPr>
                <w:b/>
                <w:bCs/>
              </w:rPr>
            </w:pPr>
          </w:p>
          <w:p w14:paraId="3C6A5023" w14:textId="55FC9FE5" w:rsidR="00CA7347" w:rsidRDefault="00CA7347" w:rsidP="00CA7347">
            <w:pPr>
              <w:pStyle w:val="TableParagraph"/>
              <w:tabs>
                <w:tab w:val="left" w:pos="460"/>
              </w:tabs>
              <w:ind w:left="-1"/>
            </w:pPr>
          </w:p>
        </w:tc>
      </w:tr>
      <w:tr w:rsidR="00D13740" w14:paraId="2842D690" w14:textId="77777777" w:rsidTr="00B43CBA">
        <w:trPr>
          <w:trHeight w:val="508"/>
        </w:trPr>
        <w:tc>
          <w:tcPr>
            <w:tcW w:w="1053" w:type="dxa"/>
          </w:tcPr>
          <w:p w14:paraId="6CC6199C" w14:textId="0050DC9D" w:rsidR="00D13740" w:rsidRDefault="00D13740" w:rsidP="00D13740">
            <w:pPr>
              <w:pStyle w:val="TableParagraph"/>
              <w:spacing w:before="62"/>
              <w:ind w:left="107"/>
              <w:rPr>
                <w:sz w:val="20"/>
              </w:rPr>
            </w:pPr>
            <w:r>
              <w:rPr>
                <w:sz w:val="20"/>
              </w:rPr>
              <w:lastRenderedPageBreak/>
              <w:t>20.0</w:t>
            </w:r>
            <w:r w:rsidR="00625683">
              <w:rPr>
                <w:sz w:val="20"/>
              </w:rPr>
              <w:t>7</w:t>
            </w:r>
            <w:r w:rsidR="00F6600E">
              <w:rPr>
                <w:sz w:val="20"/>
              </w:rPr>
              <w:t>.03</w:t>
            </w:r>
          </w:p>
        </w:tc>
        <w:tc>
          <w:tcPr>
            <w:tcW w:w="9331" w:type="dxa"/>
          </w:tcPr>
          <w:p w14:paraId="4207A615" w14:textId="77777777" w:rsidR="00D13740" w:rsidRDefault="00D13740" w:rsidP="00D13740">
            <w:pPr>
              <w:pStyle w:val="TableParagraph"/>
              <w:tabs>
                <w:tab w:val="left" w:pos="460"/>
              </w:tabs>
              <w:spacing w:before="55"/>
              <w:ind w:right="256"/>
              <w:rPr>
                <w:b/>
              </w:rPr>
            </w:pPr>
            <w:r>
              <w:rPr>
                <w:b/>
              </w:rPr>
              <w:t xml:space="preserve"> Resolution of Minutes:</w:t>
            </w:r>
          </w:p>
          <w:p w14:paraId="21ED87F1" w14:textId="6095CEC1" w:rsidR="00D13740" w:rsidRDefault="001460E6" w:rsidP="00D13740">
            <w:pPr>
              <w:pStyle w:val="TableParagraph"/>
              <w:tabs>
                <w:tab w:val="left" w:pos="460"/>
              </w:tabs>
              <w:spacing w:before="55"/>
              <w:ind w:right="256"/>
              <w:rPr>
                <w:bCs/>
              </w:rPr>
            </w:pPr>
            <w:r>
              <w:rPr>
                <w:b/>
              </w:rPr>
              <w:t xml:space="preserve"> </w:t>
            </w:r>
            <w:r w:rsidR="00252B2C">
              <w:rPr>
                <w:bCs/>
              </w:rPr>
              <w:t>Extraordinary</w:t>
            </w:r>
            <w:r>
              <w:rPr>
                <w:bCs/>
              </w:rPr>
              <w:t xml:space="preserve"> Meeting minutes of the </w:t>
            </w:r>
            <w:r w:rsidR="00252B2C">
              <w:rPr>
                <w:bCs/>
              </w:rPr>
              <w:t>14</w:t>
            </w:r>
            <w:r w:rsidR="00252B2C" w:rsidRPr="00252B2C">
              <w:rPr>
                <w:bCs/>
                <w:vertAlign w:val="superscript"/>
              </w:rPr>
              <w:t>th</w:t>
            </w:r>
            <w:r w:rsidR="00252B2C">
              <w:rPr>
                <w:bCs/>
              </w:rPr>
              <w:t xml:space="preserve"> April</w:t>
            </w:r>
            <w:r>
              <w:rPr>
                <w:bCs/>
              </w:rPr>
              <w:t xml:space="preserve"> 2020</w:t>
            </w:r>
            <w:r w:rsidR="004347A9">
              <w:rPr>
                <w:bCs/>
              </w:rPr>
              <w:t xml:space="preserve"> </w:t>
            </w:r>
          </w:p>
          <w:p w14:paraId="6F4B880C" w14:textId="16580C2E" w:rsidR="001460E6" w:rsidRDefault="001460E6" w:rsidP="00D13740">
            <w:pPr>
              <w:pStyle w:val="TableParagraph"/>
              <w:tabs>
                <w:tab w:val="left" w:pos="460"/>
              </w:tabs>
              <w:spacing w:before="55"/>
              <w:ind w:right="256"/>
              <w:rPr>
                <w:bCs/>
              </w:rPr>
            </w:pPr>
          </w:p>
          <w:p w14:paraId="3ACBE02C" w14:textId="0A890589" w:rsidR="001460E6" w:rsidRPr="006D25A2" w:rsidRDefault="004347A9" w:rsidP="00D13740">
            <w:pPr>
              <w:pStyle w:val="TableParagraph"/>
              <w:tabs>
                <w:tab w:val="left" w:pos="460"/>
              </w:tabs>
              <w:spacing w:before="55"/>
              <w:ind w:right="256"/>
              <w:rPr>
                <w:b/>
              </w:rPr>
            </w:pPr>
            <w:r w:rsidRPr="006D25A2">
              <w:rPr>
                <w:b/>
              </w:rPr>
              <w:t>Proposed</w:t>
            </w:r>
            <w:r>
              <w:rPr>
                <w:bCs/>
              </w:rPr>
              <w:t xml:space="preserve">: </w:t>
            </w:r>
            <w:proofErr w:type="gramStart"/>
            <w:r w:rsidR="00625683">
              <w:rPr>
                <w:bCs/>
              </w:rPr>
              <w:t>PF</w:t>
            </w:r>
            <w:r w:rsidR="004578E2">
              <w:rPr>
                <w:bCs/>
              </w:rPr>
              <w:t xml:space="preserve"> </w:t>
            </w:r>
            <w:r>
              <w:rPr>
                <w:bCs/>
              </w:rPr>
              <w:t xml:space="preserve"> </w:t>
            </w:r>
            <w:r w:rsidRPr="006D25A2">
              <w:rPr>
                <w:b/>
              </w:rPr>
              <w:t>Seconded</w:t>
            </w:r>
            <w:proofErr w:type="gramEnd"/>
            <w:r>
              <w:rPr>
                <w:bCs/>
              </w:rPr>
              <w:t xml:space="preserve">: </w:t>
            </w:r>
            <w:r w:rsidR="00625683">
              <w:rPr>
                <w:bCs/>
              </w:rPr>
              <w:t>RB</w:t>
            </w:r>
            <w:r>
              <w:rPr>
                <w:bCs/>
              </w:rPr>
              <w:t xml:space="preserve">  </w:t>
            </w:r>
            <w:r w:rsidR="004578E2">
              <w:rPr>
                <w:bCs/>
              </w:rPr>
              <w:t xml:space="preserve">carried: </w:t>
            </w:r>
            <w:r w:rsidR="00625683">
              <w:rPr>
                <w:b/>
              </w:rPr>
              <w:t>Unanimously</w:t>
            </w:r>
            <w:r w:rsidRPr="006D25A2">
              <w:rPr>
                <w:b/>
              </w:rPr>
              <w:t>.</w:t>
            </w:r>
          </w:p>
          <w:p w14:paraId="06D158A8" w14:textId="470D964B" w:rsidR="001460E6" w:rsidRPr="001460E6" w:rsidRDefault="001460E6" w:rsidP="00D13740">
            <w:pPr>
              <w:pStyle w:val="TableParagraph"/>
              <w:tabs>
                <w:tab w:val="left" w:pos="460"/>
              </w:tabs>
              <w:spacing w:before="55"/>
              <w:ind w:right="256"/>
              <w:rPr>
                <w:bCs/>
              </w:rPr>
            </w:pPr>
          </w:p>
        </w:tc>
      </w:tr>
      <w:tr w:rsidR="00D13740" w14:paraId="0A3711CB" w14:textId="77777777" w:rsidTr="00B43CBA">
        <w:trPr>
          <w:trHeight w:val="508"/>
        </w:trPr>
        <w:tc>
          <w:tcPr>
            <w:tcW w:w="1053" w:type="dxa"/>
          </w:tcPr>
          <w:p w14:paraId="0E06E0DF" w14:textId="0B5FDCC4" w:rsidR="00D13740" w:rsidRDefault="004347A9" w:rsidP="00D13740">
            <w:pPr>
              <w:pStyle w:val="TableParagraph"/>
              <w:spacing w:before="62"/>
              <w:ind w:left="107"/>
              <w:rPr>
                <w:sz w:val="20"/>
              </w:rPr>
            </w:pPr>
            <w:r>
              <w:rPr>
                <w:sz w:val="20"/>
              </w:rPr>
              <w:t>20.</w:t>
            </w:r>
            <w:r w:rsidR="00F6600E">
              <w:rPr>
                <w:sz w:val="20"/>
              </w:rPr>
              <w:t>0</w:t>
            </w:r>
            <w:r w:rsidR="001B0B9C">
              <w:rPr>
                <w:sz w:val="20"/>
              </w:rPr>
              <w:t>7</w:t>
            </w:r>
            <w:r w:rsidR="00F6600E">
              <w:rPr>
                <w:sz w:val="20"/>
              </w:rPr>
              <w:t>.04</w:t>
            </w:r>
            <w:r>
              <w:rPr>
                <w:sz w:val="20"/>
              </w:rPr>
              <w:t>.</w:t>
            </w:r>
          </w:p>
        </w:tc>
        <w:tc>
          <w:tcPr>
            <w:tcW w:w="9331" w:type="dxa"/>
          </w:tcPr>
          <w:p w14:paraId="487D2E67" w14:textId="77777777" w:rsidR="00456FBF" w:rsidRDefault="00625683" w:rsidP="00625683">
            <w:pPr>
              <w:pStyle w:val="TableParagraph"/>
              <w:tabs>
                <w:tab w:val="left" w:pos="460"/>
              </w:tabs>
              <w:spacing w:before="55"/>
              <w:ind w:right="256"/>
              <w:rPr>
                <w:b/>
              </w:rPr>
            </w:pPr>
            <w:r>
              <w:rPr>
                <w:b/>
              </w:rPr>
              <w:t>Annual</w:t>
            </w:r>
            <w:r w:rsidR="00F6600E">
              <w:rPr>
                <w:b/>
              </w:rPr>
              <w:t xml:space="preserve"> </w:t>
            </w:r>
            <w:r>
              <w:rPr>
                <w:b/>
              </w:rPr>
              <w:t xml:space="preserve">Financial </w:t>
            </w:r>
            <w:r w:rsidR="00F6600E">
              <w:rPr>
                <w:b/>
              </w:rPr>
              <w:t>Report</w:t>
            </w:r>
            <w:r>
              <w:rPr>
                <w:b/>
              </w:rPr>
              <w:t xml:space="preserve">s </w:t>
            </w:r>
            <w:r w:rsidR="00F6600E">
              <w:rPr>
                <w:b/>
              </w:rPr>
              <w:t>–</w:t>
            </w:r>
            <w:r>
              <w:rPr>
                <w:b/>
              </w:rPr>
              <w:t xml:space="preserve"> End of Financial Year 19/20.</w:t>
            </w:r>
          </w:p>
          <w:p w14:paraId="50F34681" w14:textId="77777777" w:rsidR="00BD22B0" w:rsidRDefault="00625683" w:rsidP="00625683">
            <w:pPr>
              <w:pStyle w:val="TableParagraph"/>
              <w:tabs>
                <w:tab w:val="left" w:pos="460"/>
              </w:tabs>
              <w:spacing w:before="55"/>
              <w:ind w:right="256"/>
              <w:rPr>
                <w:bCs/>
              </w:rPr>
            </w:pPr>
            <w:r>
              <w:rPr>
                <w:b/>
              </w:rPr>
              <w:t xml:space="preserve"> </w:t>
            </w:r>
            <w:r w:rsidR="00BD22B0" w:rsidRPr="00BD22B0">
              <w:rPr>
                <w:bCs/>
              </w:rPr>
              <w:t>Th</w:t>
            </w:r>
            <w:r w:rsidR="00BD22B0">
              <w:rPr>
                <w:bCs/>
              </w:rPr>
              <w:t>e</w:t>
            </w:r>
            <w:r w:rsidR="00BD22B0" w:rsidRPr="00BD22B0">
              <w:rPr>
                <w:bCs/>
              </w:rPr>
              <w:t xml:space="preserve"> Chair</w:t>
            </w:r>
            <w:r w:rsidR="00BD22B0">
              <w:rPr>
                <w:b/>
              </w:rPr>
              <w:t xml:space="preserve"> </w:t>
            </w:r>
            <w:r w:rsidR="00BD22B0">
              <w:rPr>
                <w:bCs/>
              </w:rPr>
              <w:t xml:space="preserve">informed </w:t>
            </w:r>
            <w:r w:rsidR="00BD22B0" w:rsidRPr="00BD22B0">
              <w:rPr>
                <w:bCs/>
              </w:rPr>
              <w:t>the Council that due to the</w:t>
            </w:r>
            <w:r w:rsidR="00BD22B0">
              <w:rPr>
                <w:b/>
              </w:rPr>
              <w:t xml:space="preserve"> </w:t>
            </w:r>
            <w:r w:rsidR="00BD22B0" w:rsidRPr="00BD22B0">
              <w:rPr>
                <w:bCs/>
              </w:rPr>
              <w:t>appointment</w:t>
            </w:r>
            <w:r w:rsidR="00BD22B0">
              <w:rPr>
                <w:b/>
              </w:rPr>
              <w:t xml:space="preserve"> </w:t>
            </w:r>
            <w:r w:rsidR="00BD22B0" w:rsidRPr="00BD22B0">
              <w:rPr>
                <w:bCs/>
              </w:rPr>
              <w:t>of th</w:t>
            </w:r>
            <w:r w:rsidR="00BD22B0">
              <w:rPr>
                <w:bCs/>
              </w:rPr>
              <w:t>e</w:t>
            </w:r>
            <w:r w:rsidR="00BD22B0">
              <w:rPr>
                <w:b/>
              </w:rPr>
              <w:t xml:space="preserve"> </w:t>
            </w:r>
            <w:r w:rsidR="00BD22B0" w:rsidRPr="00BD22B0">
              <w:rPr>
                <w:bCs/>
              </w:rPr>
              <w:t>Chair</w:t>
            </w:r>
            <w:r w:rsidR="00BD22B0">
              <w:rPr>
                <w:b/>
              </w:rPr>
              <w:t xml:space="preserve"> </w:t>
            </w:r>
            <w:r w:rsidR="00BD22B0">
              <w:rPr>
                <w:bCs/>
              </w:rPr>
              <w:t xml:space="preserve">and </w:t>
            </w:r>
            <w:r>
              <w:rPr>
                <w:bCs/>
              </w:rPr>
              <w:t xml:space="preserve">Clerk </w:t>
            </w:r>
            <w:r w:rsidR="00BD22B0">
              <w:rPr>
                <w:bCs/>
              </w:rPr>
              <w:t xml:space="preserve">coinciding with the end of the financial year, time had been taken to verify the accounts by employing the services of Ruth Blamey. </w:t>
            </w:r>
          </w:p>
          <w:p w14:paraId="642D304B" w14:textId="77777777" w:rsidR="00BD22B0" w:rsidRDefault="00BD22B0" w:rsidP="00625683">
            <w:pPr>
              <w:pStyle w:val="TableParagraph"/>
              <w:tabs>
                <w:tab w:val="left" w:pos="460"/>
              </w:tabs>
              <w:spacing w:before="55"/>
              <w:ind w:right="256"/>
              <w:rPr>
                <w:bCs/>
              </w:rPr>
            </w:pPr>
            <w:r>
              <w:rPr>
                <w:bCs/>
              </w:rPr>
              <w:t>The Chair expressly thanked Ruth Blamey for all her work in this matter.</w:t>
            </w:r>
          </w:p>
          <w:p w14:paraId="3906463C" w14:textId="7FA58024" w:rsidR="00625683" w:rsidRDefault="00BD22B0" w:rsidP="00625683">
            <w:pPr>
              <w:pStyle w:val="TableParagraph"/>
              <w:tabs>
                <w:tab w:val="left" w:pos="460"/>
              </w:tabs>
              <w:spacing w:before="55"/>
              <w:ind w:right="256"/>
              <w:rPr>
                <w:bCs/>
              </w:rPr>
            </w:pPr>
            <w:r>
              <w:rPr>
                <w:bCs/>
              </w:rPr>
              <w:t xml:space="preserve">The Clerk </w:t>
            </w:r>
            <w:r w:rsidR="00625683">
              <w:rPr>
                <w:bCs/>
              </w:rPr>
              <w:t>explained that due to the pandemic</w:t>
            </w:r>
            <w:r>
              <w:rPr>
                <w:bCs/>
              </w:rPr>
              <w:t>,</w:t>
            </w:r>
            <w:r w:rsidR="00625683">
              <w:rPr>
                <w:bCs/>
              </w:rPr>
              <w:t xml:space="preserve"> </w:t>
            </w:r>
            <w:r>
              <w:rPr>
                <w:bCs/>
              </w:rPr>
              <w:t xml:space="preserve">submission for the end of year reports for audit, had been </w:t>
            </w:r>
            <w:r w:rsidR="00C40013">
              <w:rPr>
                <w:bCs/>
              </w:rPr>
              <w:t xml:space="preserve">given a 2 month leeway. Permission has been granted to </w:t>
            </w:r>
            <w:proofErr w:type="spellStart"/>
            <w:r w:rsidR="00C40013">
              <w:rPr>
                <w:bCs/>
              </w:rPr>
              <w:t>authori</w:t>
            </w:r>
            <w:r w:rsidR="00935B97">
              <w:rPr>
                <w:bCs/>
              </w:rPr>
              <w:t>s</w:t>
            </w:r>
            <w:r w:rsidR="00C40013">
              <w:rPr>
                <w:bCs/>
              </w:rPr>
              <w:t>e</w:t>
            </w:r>
            <w:proofErr w:type="spellEnd"/>
            <w:r w:rsidR="00C40013">
              <w:rPr>
                <w:bCs/>
              </w:rPr>
              <w:t xml:space="preserve"> the accounts remotely</w:t>
            </w:r>
            <w:r w:rsidR="00CF653B">
              <w:rPr>
                <w:bCs/>
              </w:rPr>
              <w:t xml:space="preserve"> but the documents still need to be wet signed</w:t>
            </w:r>
            <w:r w:rsidR="00C40013">
              <w:rPr>
                <w:bCs/>
              </w:rPr>
              <w:t>.</w:t>
            </w:r>
            <w:r w:rsidR="001B0B9C">
              <w:rPr>
                <w:bCs/>
              </w:rPr>
              <w:t xml:space="preserve"> These documents are unaudited.</w:t>
            </w:r>
          </w:p>
          <w:p w14:paraId="6D34F1A1" w14:textId="77777777" w:rsidR="00935B97" w:rsidRDefault="00935B97" w:rsidP="00935B97">
            <w:pPr>
              <w:pStyle w:val="TableParagraph"/>
              <w:numPr>
                <w:ilvl w:val="0"/>
                <w:numId w:val="29"/>
              </w:numPr>
              <w:tabs>
                <w:tab w:val="left" w:pos="460"/>
              </w:tabs>
              <w:spacing w:before="55"/>
              <w:ind w:right="256"/>
              <w:rPr>
                <w:bCs/>
              </w:rPr>
            </w:pPr>
            <w:r>
              <w:rPr>
                <w:bCs/>
              </w:rPr>
              <w:t>Certificate of Exemption (A)</w:t>
            </w:r>
          </w:p>
          <w:p w14:paraId="3FB5D192" w14:textId="77777777" w:rsidR="00935B97" w:rsidRDefault="00935B97" w:rsidP="00935B97">
            <w:pPr>
              <w:pStyle w:val="TableParagraph"/>
              <w:tabs>
                <w:tab w:val="left" w:pos="460"/>
              </w:tabs>
              <w:spacing w:before="55"/>
              <w:ind w:right="256"/>
              <w:rPr>
                <w:bCs/>
              </w:rPr>
            </w:pPr>
            <w:r>
              <w:rPr>
                <w:bCs/>
              </w:rPr>
              <w:t xml:space="preserve">  </w:t>
            </w:r>
            <w:r>
              <w:rPr>
                <w:b/>
              </w:rPr>
              <w:t xml:space="preserve">Proposed: </w:t>
            </w:r>
            <w:r w:rsidRPr="00935B97">
              <w:rPr>
                <w:bCs/>
              </w:rPr>
              <w:t>GC.</w:t>
            </w:r>
            <w:r>
              <w:rPr>
                <w:bCs/>
              </w:rPr>
              <w:t xml:space="preserve">             </w:t>
            </w:r>
            <w:r>
              <w:rPr>
                <w:b/>
              </w:rPr>
              <w:t xml:space="preserve">Seconded: </w:t>
            </w:r>
            <w:r>
              <w:rPr>
                <w:bCs/>
              </w:rPr>
              <w:t xml:space="preserve">TD             </w:t>
            </w:r>
            <w:r w:rsidRPr="00935B97">
              <w:rPr>
                <w:b/>
              </w:rPr>
              <w:t>Carried:</w:t>
            </w:r>
            <w:r>
              <w:rPr>
                <w:bCs/>
              </w:rPr>
              <w:t xml:space="preserve"> Unanimously</w:t>
            </w:r>
          </w:p>
          <w:p w14:paraId="4F67A98C" w14:textId="77777777" w:rsidR="00935B97" w:rsidRDefault="00935B97" w:rsidP="00935B97">
            <w:pPr>
              <w:pStyle w:val="TableParagraph"/>
              <w:tabs>
                <w:tab w:val="left" w:pos="460"/>
              </w:tabs>
              <w:spacing w:before="55"/>
              <w:ind w:right="256"/>
              <w:rPr>
                <w:bCs/>
              </w:rPr>
            </w:pPr>
          </w:p>
          <w:p w14:paraId="395035D9" w14:textId="77777777" w:rsidR="00935B97" w:rsidRDefault="00935B97" w:rsidP="00935B97">
            <w:pPr>
              <w:pStyle w:val="TableParagraph"/>
              <w:numPr>
                <w:ilvl w:val="0"/>
                <w:numId w:val="29"/>
              </w:numPr>
              <w:tabs>
                <w:tab w:val="left" w:pos="460"/>
              </w:tabs>
              <w:spacing w:before="55"/>
              <w:ind w:right="256"/>
              <w:rPr>
                <w:bCs/>
              </w:rPr>
            </w:pPr>
            <w:r>
              <w:rPr>
                <w:bCs/>
              </w:rPr>
              <w:t>Annual Governance Statement (B)</w:t>
            </w:r>
          </w:p>
          <w:p w14:paraId="5789ACA7" w14:textId="77777777" w:rsidR="00935B97" w:rsidRDefault="00935B97" w:rsidP="00935B97">
            <w:pPr>
              <w:pStyle w:val="TableParagraph"/>
              <w:tabs>
                <w:tab w:val="left" w:pos="460"/>
              </w:tabs>
              <w:spacing w:before="55"/>
              <w:ind w:right="256"/>
              <w:rPr>
                <w:bCs/>
              </w:rPr>
            </w:pPr>
            <w:r>
              <w:rPr>
                <w:bCs/>
              </w:rPr>
              <w:t xml:space="preserve">  </w:t>
            </w:r>
            <w:r>
              <w:rPr>
                <w:b/>
              </w:rPr>
              <w:t xml:space="preserve">Proposed: </w:t>
            </w:r>
            <w:r>
              <w:rPr>
                <w:bCs/>
              </w:rPr>
              <w:t xml:space="preserve">GC              </w:t>
            </w:r>
            <w:r>
              <w:rPr>
                <w:b/>
              </w:rPr>
              <w:t xml:space="preserve">Seconded: </w:t>
            </w:r>
            <w:r>
              <w:rPr>
                <w:bCs/>
              </w:rPr>
              <w:t xml:space="preserve">IJ               </w:t>
            </w:r>
            <w:r>
              <w:rPr>
                <w:b/>
              </w:rPr>
              <w:t xml:space="preserve">Carried: </w:t>
            </w:r>
            <w:r>
              <w:rPr>
                <w:bCs/>
              </w:rPr>
              <w:t>Unanimously</w:t>
            </w:r>
          </w:p>
          <w:p w14:paraId="4CE899DC" w14:textId="77777777" w:rsidR="00935B97" w:rsidRDefault="00935B97" w:rsidP="00935B97">
            <w:pPr>
              <w:pStyle w:val="TableParagraph"/>
              <w:tabs>
                <w:tab w:val="left" w:pos="460"/>
              </w:tabs>
              <w:spacing w:before="55"/>
              <w:ind w:right="256"/>
              <w:rPr>
                <w:bCs/>
              </w:rPr>
            </w:pPr>
          </w:p>
          <w:p w14:paraId="3F5D0239" w14:textId="77777777" w:rsidR="00935B97" w:rsidRDefault="00935B97" w:rsidP="00935B97">
            <w:pPr>
              <w:pStyle w:val="TableParagraph"/>
              <w:numPr>
                <w:ilvl w:val="0"/>
                <w:numId w:val="29"/>
              </w:numPr>
              <w:tabs>
                <w:tab w:val="left" w:pos="460"/>
              </w:tabs>
              <w:spacing w:before="55"/>
              <w:ind w:right="256"/>
              <w:rPr>
                <w:bCs/>
              </w:rPr>
            </w:pPr>
            <w:r>
              <w:rPr>
                <w:bCs/>
              </w:rPr>
              <w:t>Accounting Statement (C)</w:t>
            </w:r>
          </w:p>
          <w:p w14:paraId="5BB41436" w14:textId="11B076DE" w:rsidR="00935B97" w:rsidRDefault="00935B97" w:rsidP="00935B97">
            <w:pPr>
              <w:pStyle w:val="TableParagraph"/>
              <w:tabs>
                <w:tab w:val="left" w:pos="460"/>
              </w:tabs>
              <w:spacing w:before="55"/>
              <w:ind w:right="256"/>
              <w:rPr>
                <w:bCs/>
              </w:rPr>
            </w:pPr>
            <w:r>
              <w:rPr>
                <w:b/>
              </w:rPr>
              <w:t xml:space="preserve">  Proposed: </w:t>
            </w:r>
            <w:r>
              <w:rPr>
                <w:bCs/>
              </w:rPr>
              <w:t xml:space="preserve">TD              </w:t>
            </w:r>
            <w:r>
              <w:rPr>
                <w:b/>
              </w:rPr>
              <w:t xml:space="preserve">Seconded: </w:t>
            </w:r>
            <w:r>
              <w:rPr>
                <w:bCs/>
              </w:rPr>
              <w:t xml:space="preserve">IJ                </w:t>
            </w:r>
            <w:r w:rsidR="001B0B9C">
              <w:rPr>
                <w:b/>
              </w:rPr>
              <w:t xml:space="preserve">Carried: </w:t>
            </w:r>
            <w:r w:rsidR="001B0B9C">
              <w:rPr>
                <w:bCs/>
              </w:rPr>
              <w:t>Unanimously</w:t>
            </w:r>
          </w:p>
          <w:p w14:paraId="39CCED47" w14:textId="05B79357" w:rsidR="00CF653B" w:rsidRDefault="00CF653B" w:rsidP="00935B97">
            <w:pPr>
              <w:pStyle w:val="TableParagraph"/>
              <w:tabs>
                <w:tab w:val="left" w:pos="460"/>
              </w:tabs>
              <w:spacing w:before="55"/>
              <w:ind w:right="256"/>
              <w:rPr>
                <w:bCs/>
              </w:rPr>
            </w:pPr>
          </w:p>
          <w:p w14:paraId="5B150F83" w14:textId="207E76DC" w:rsidR="001B0B9C" w:rsidRDefault="00CF653B" w:rsidP="00935B97">
            <w:pPr>
              <w:pStyle w:val="TableParagraph"/>
              <w:tabs>
                <w:tab w:val="left" w:pos="460"/>
              </w:tabs>
              <w:spacing w:before="55"/>
              <w:ind w:right="256"/>
              <w:rPr>
                <w:bCs/>
              </w:rPr>
            </w:pPr>
            <w:r>
              <w:rPr>
                <w:bCs/>
              </w:rPr>
              <w:t>The above documents have been wet signed by the Chair and Clerk (RFO)</w:t>
            </w:r>
          </w:p>
          <w:p w14:paraId="1B5307B1" w14:textId="6D416D73" w:rsidR="001B0B9C" w:rsidRDefault="001B0B9C" w:rsidP="00935B97">
            <w:pPr>
              <w:pStyle w:val="TableParagraph"/>
              <w:tabs>
                <w:tab w:val="left" w:pos="460"/>
              </w:tabs>
              <w:spacing w:before="55"/>
              <w:ind w:right="256"/>
              <w:rPr>
                <w:bCs/>
              </w:rPr>
            </w:pPr>
            <w:r>
              <w:rPr>
                <w:bCs/>
              </w:rPr>
              <w:t>The Clerk will now submit these documents for Internal Audit.</w:t>
            </w:r>
          </w:p>
          <w:p w14:paraId="6E064B65" w14:textId="77777777" w:rsidR="001B0B9C" w:rsidRDefault="001B0B9C" w:rsidP="00935B97">
            <w:pPr>
              <w:pStyle w:val="TableParagraph"/>
              <w:tabs>
                <w:tab w:val="left" w:pos="460"/>
              </w:tabs>
              <w:spacing w:before="55"/>
              <w:ind w:right="256"/>
              <w:rPr>
                <w:bCs/>
              </w:rPr>
            </w:pPr>
          </w:p>
          <w:p w14:paraId="38ED7F3D" w14:textId="26783E99" w:rsidR="001B0B9C" w:rsidRPr="001B0B9C" w:rsidRDefault="001B0B9C" w:rsidP="00935B97">
            <w:pPr>
              <w:pStyle w:val="TableParagraph"/>
              <w:tabs>
                <w:tab w:val="left" w:pos="460"/>
              </w:tabs>
              <w:spacing w:before="55"/>
              <w:ind w:right="256"/>
              <w:rPr>
                <w:bCs/>
              </w:rPr>
            </w:pPr>
          </w:p>
        </w:tc>
      </w:tr>
      <w:tr w:rsidR="00977117" w14:paraId="401E9D47" w14:textId="77777777" w:rsidTr="00B43CBA">
        <w:trPr>
          <w:trHeight w:val="508"/>
        </w:trPr>
        <w:tc>
          <w:tcPr>
            <w:tcW w:w="1053" w:type="dxa"/>
          </w:tcPr>
          <w:p w14:paraId="4E8773F3" w14:textId="2A6F8C30" w:rsidR="00977117" w:rsidRPr="00873EFF" w:rsidRDefault="00873EFF" w:rsidP="00D13740">
            <w:pPr>
              <w:pStyle w:val="TableParagraph"/>
              <w:spacing w:before="62"/>
              <w:ind w:left="107"/>
              <w:rPr>
                <w:sz w:val="20"/>
              </w:rPr>
            </w:pPr>
            <w:r w:rsidRPr="00873EFF">
              <w:rPr>
                <w:sz w:val="20"/>
              </w:rPr>
              <w:t>20.</w:t>
            </w:r>
            <w:r w:rsidR="006B3B43">
              <w:rPr>
                <w:sz w:val="20"/>
              </w:rPr>
              <w:t>07.05</w:t>
            </w:r>
          </w:p>
        </w:tc>
        <w:tc>
          <w:tcPr>
            <w:tcW w:w="9331" w:type="dxa"/>
          </w:tcPr>
          <w:p w14:paraId="0A60C600" w14:textId="77777777" w:rsidR="00822210" w:rsidRDefault="006B3B43" w:rsidP="00144042">
            <w:pPr>
              <w:pStyle w:val="TableParagraph"/>
              <w:tabs>
                <w:tab w:val="left" w:pos="460"/>
              </w:tabs>
              <w:spacing w:before="55"/>
              <w:ind w:right="256"/>
              <w:rPr>
                <w:b/>
              </w:rPr>
            </w:pPr>
            <w:r>
              <w:rPr>
                <w:bCs/>
              </w:rPr>
              <w:t xml:space="preserve"> </w:t>
            </w:r>
            <w:r w:rsidR="00CF653B" w:rsidRPr="00CF653B">
              <w:rPr>
                <w:b/>
              </w:rPr>
              <w:t>Adoption of new financial regulations</w:t>
            </w:r>
            <w:r w:rsidR="00CF653B">
              <w:rPr>
                <w:b/>
              </w:rPr>
              <w:t>:-</w:t>
            </w:r>
          </w:p>
          <w:p w14:paraId="6065DB67" w14:textId="5F7AF30A" w:rsidR="00CF653B" w:rsidRDefault="00CF653B" w:rsidP="00144042">
            <w:pPr>
              <w:pStyle w:val="TableParagraph"/>
              <w:tabs>
                <w:tab w:val="left" w:pos="460"/>
              </w:tabs>
              <w:spacing w:before="55"/>
              <w:ind w:right="256"/>
              <w:rPr>
                <w:bCs/>
              </w:rPr>
            </w:pPr>
            <w:r>
              <w:rPr>
                <w:bCs/>
              </w:rPr>
              <w:t xml:space="preserve">The Chair explained to Council the proposed Model Financial Regulations have been created by NALC to be used and adopted by all </w:t>
            </w:r>
            <w:r w:rsidR="00291867">
              <w:rPr>
                <w:bCs/>
              </w:rPr>
              <w:t xml:space="preserve">Councils as best practice. The Chair asked all </w:t>
            </w:r>
            <w:proofErr w:type="spellStart"/>
            <w:r w:rsidR="00291867">
              <w:rPr>
                <w:bCs/>
              </w:rPr>
              <w:t>Councillors</w:t>
            </w:r>
            <w:proofErr w:type="spellEnd"/>
            <w:r w:rsidR="00291867">
              <w:rPr>
                <w:bCs/>
              </w:rPr>
              <w:t xml:space="preserve"> to read the regulations and act in accordance. </w:t>
            </w:r>
          </w:p>
          <w:p w14:paraId="4FF805BE" w14:textId="72F9643D" w:rsidR="00291867" w:rsidRDefault="00291867" w:rsidP="00144042">
            <w:pPr>
              <w:pStyle w:val="TableParagraph"/>
              <w:tabs>
                <w:tab w:val="left" w:pos="460"/>
              </w:tabs>
              <w:spacing w:before="55"/>
              <w:ind w:right="256"/>
              <w:rPr>
                <w:bCs/>
              </w:rPr>
            </w:pPr>
            <w:r>
              <w:rPr>
                <w:bCs/>
              </w:rPr>
              <w:t xml:space="preserve">It was agreed that </w:t>
            </w:r>
            <w:proofErr w:type="spellStart"/>
            <w:r>
              <w:rPr>
                <w:bCs/>
              </w:rPr>
              <w:t>Councillors</w:t>
            </w:r>
            <w:proofErr w:type="spellEnd"/>
            <w:r>
              <w:rPr>
                <w:bCs/>
              </w:rPr>
              <w:t xml:space="preserve"> will adopt the regulations in the meantime and amend the detail in a future meeting.</w:t>
            </w:r>
          </w:p>
          <w:p w14:paraId="64876C4C" w14:textId="4CC36A51" w:rsidR="00291867" w:rsidRPr="00291867" w:rsidRDefault="00291867" w:rsidP="00144042">
            <w:pPr>
              <w:pStyle w:val="TableParagraph"/>
              <w:tabs>
                <w:tab w:val="left" w:pos="460"/>
              </w:tabs>
              <w:spacing w:before="55"/>
              <w:ind w:right="256"/>
              <w:rPr>
                <w:bCs/>
              </w:rPr>
            </w:pPr>
            <w:r>
              <w:rPr>
                <w:b/>
              </w:rPr>
              <w:t xml:space="preserve"> Proposed: </w:t>
            </w:r>
            <w:r>
              <w:rPr>
                <w:bCs/>
              </w:rPr>
              <w:t xml:space="preserve">GC               </w:t>
            </w:r>
            <w:r w:rsidRPr="00291867">
              <w:rPr>
                <w:b/>
              </w:rPr>
              <w:t>Seconded</w:t>
            </w:r>
            <w:r>
              <w:rPr>
                <w:b/>
              </w:rPr>
              <w:t xml:space="preserve">: </w:t>
            </w:r>
            <w:r w:rsidRPr="00291867">
              <w:rPr>
                <w:bCs/>
              </w:rPr>
              <w:t xml:space="preserve">TD </w:t>
            </w:r>
            <w:r>
              <w:rPr>
                <w:b/>
              </w:rPr>
              <w:t xml:space="preserve">            Carried: </w:t>
            </w:r>
            <w:r>
              <w:rPr>
                <w:bCs/>
              </w:rPr>
              <w:t>Unanimously</w:t>
            </w:r>
          </w:p>
          <w:p w14:paraId="3D78032D" w14:textId="07292188" w:rsidR="00291867" w:rsidRPr="00CF653B" w:rsidRDefault="00291867" w:rsidP="00144042">
            <w:pPr>
              <w:pStyle w:val="TableParagraph"/>
              <w:tabs>
                <w:tab w:val="left" w:pos="460"/>
              </w:tabs>
              <w:spacing w:before="55"/>
              <w:ind w:right="256"/>
              <w:rPr>
                <w:bCs/>
              </w:rPr>
            </w:pPr>
          </w:p>
        </w:tc>
      </w:tr>
      <w:tr w:rsidR="00977117" w14:paraId="0B3A04D5" w14:textId="77777777" w:rsidTr="00B43CBA">
        <w:trPr>
          <w:trHeight w:val="508"/>
        </w:trPr>
        <w:tc>
          <w:tcPr>
            <w:tcW w:w="1053" w:type="dxa"/>
          </w:tcPr>
          <w:p w14:paraId="195FA43B" w14:textId="3DDD6F08" w:rsidR="00977117" w:rsidRPr="00977117" w:rsidRDefault="00977117" w:rsidP="00D13740">
            <w:pPr>
              <w:pStyle w:val="TableParagraph"/>
              <w:spacing w:before="62"/>
              <w:ind w:left="107"/>
              <w:rPr>
                <w:sz w:val="20"/>
              </w:rPr>
            </w:pPr>
            <w:r w:rsidRPr="00977117">
              <w:rPr>
                <w:sz w:val="20"/>
              </w:rPr>
              <w:t>20.0</w:t>
            </w:r>
            <w:r w:rsidR="00291867">
              <w:rPr>
                <w:sz w:val="20"/>
              </w:rPr>
              <w:t>7</w:t>
            </w:r>
            <w:r w:rsidR="00434049">
              <w:rPr>
                <w:sz w:val="20"/>
              </w:rPr>
              <w:t>.06</w:t>
            </w:r>
          </w:p>
        </w:tc>
        <w:tc>
          <w:tcPr>
            <w:tcW w:w="9331" w:type="dxa"/>
          </w:tcPr>
          <w:p w14:paraId="731259BD" w14:textId="77777777" w:rsidR="00811FFC" w:rsidRDefault="00291867" w:rsidP="00D13740">
            <w:pPr>
              <w:pStyle w:val="TableParagraph"/>
              <w:tabs>
                <w:tab w:val="left" w:pos="460"/>
              </w:tabs>
              <w:spacing w:before="55"/>
              <w:ind w:right="256"/>
              <w:rPr>
                <w:b/>
              </w:rPr>
            </w:pPr>
            <w:r>
              <w:rPr>
                <w:bCs/>
              </w:rPr>
              <w:t xml:space="preserve"> </w:t>
            </w:r>
            <w:r w:rsidRPr="00291867">
              <w:rPr>
                <w:b/>
              </w:rPr>
              <w:t>Financial Reports 20/21</w:t>
            </w:r>
          </w:p>
          <w:p w14:paraId="4AC1A10F" w14:textId="77777777" w:rsidR="00291867" w:rsidRDefault="00291867" w:rsidP="00D13740">
            <w:pPr>
              <w:pStyle w:val="TableParagraph"/>
              <w:tabs>
                <w:tab w:val="left" w:pos="460"/>
              </w:tabs>
              <w:spacing w:before="55"/>
              <w:ind w:right="256"/>
              <w:rPr>
                <w:bCs/>
              </w:rPr>
            </w:pPr>
            <w:r>
              <w:rPr>
                <w:b/>
              </w:rPr>
              <w:t xml:space="preserve"> </w:t>
            </w:r>
            <w:r w:rsidRPr="00291867">
              <w:rPr>
                <w:bCs/>
              </w:rPr>
              <w:t xml:space="preserve">The Clerk </w:t>
            </w:r>
            <w:r>
              <w:rPr>
                <w:bCs/>
              </w:rPr>
              <w:t xml:space="preserve">informed Council that financial records were not currently available as new financial controls were being created to make the reconciliation of future accounts an easier process. </w:t>
            </w:r>
          </w:p>
          <w:p w14:paraId="6403A886" w14:textId="77777777" w:rsidR="00291867" w:rsidRDefault="00291867" w:rsidP="00D13740">
            <w:pPr>
              <w:pStyle w:val="TableParagraph"/>
              <w:tabs>
                <w:tab w:val="left" w:pos="460"/>
              </w:tabs>
              <w:spacing w:before="55"/>
              <w:ind w:right="256"/>
              <w:rPr>
                <w:bCs/>
              </w:rPr>
            </w:pPr>
            <w:r>
              <w:rPr>
                <w:bCs/>
              </w:rPr>
              <w:t xml:space="preserve">In line with the new financial </w:t>
            </w:r>
            <w:r w:rsidR="0061152C">
              <w:rPr>
                <w:bCs/>
              </w:rPr>
              <w:t xml:space="preserve">regulations it was agreed that a </w:t>
            </w:r>
            <w:proofErr w:type="spellStart"/>
            <w:r w:rsidR="0061152C">
              <w:rPr>
                <w:bCs/>
              </w:rPr>
              <w:t>Councillor</w:t>
            </w:r>
            <w:proofErr w:type="spellEnd"/>
            <w:r w:rsidR="0061152C">
              <w:rPr>
                <w:bCs/>
              </w:rPr>
              <w:t xml:space="preserve">, other than a Bank signatory, should scrutinise the accounts on a quarterly basis. </w:t>
            </w:r>
          </w:p>
          <w:p w14:paraId="395BB82B" w14:textId="77777777" w:rsidR="0061152C" w:rsidRDefault="0061152C" w:rsidP="00D13740">
            <w:pPr>
              <w:pStyle w:val="TableParagraph"/>
              <w:tabs>
                <w:tab w:val="left" w:pos="460"/>
              </w:tabs>
              <w:spacing w:before="55"/>
              <w:ind w:right="256"/>
              <w:rPr>
                <w:bCs/>
              </w:rPr>
            </w:pPr>
            <w:proofErr w:type="spellStart"/>
            <w:r>
              <w:rPr>
                <w:bCs/>
              </w:rPr>
              <w:t>Councillor</w:t>
            </w:r>
            <w:proofErr w:type="spellEnd"/>
            <w:r>
              <w:rPr>
                <w:bCs/>
              </w:rPr>
              <w:t xml:space="preserve"> </w:t>
            </w:r>
            <w:proofErr w:type="spellStart"/>
            <w:r>
              <w:rPr>
                <w:bCs/>
              </w:rPr>
              <w:t>Cordle</w:t>
            </w:r>
            <w:proofErr w:type="spellEnd"/>
            <w:r>
              <w:rPr>
                <w:bCs/>
              </w:rPr>
              <w:t xml:space="preserve"> agreed to undertake this position.</w:t>
            </w:r>
          </w:p>
          <w:p w14:paraId="052C2FFF" w14:textId="55D0766B" w:rsidR="0061152C" w:rsidRPr="00291867" w:rsidRDefault="0061152C" w:rsidP="00D13740">
            <w:pPr>
              <w:pStyle w:val="TableParagraph"/>
              <w:tabs>
                <w:tab w:val="left" w:pos="460"/>
              </w:tabs>
              <w:spacing w:before="55"/>
              <w:ind w:right="256"/>
              <w:rPr>
                <w:bCs/>
              </w:rPr>
            </w:pPr>
          </w:p>
        </w:tc>
      </w:tr>
      <w:tr w:rsidR="000A5B70" w14:paraId="7EF3920B" w14:textId="77777777" w:rsidTr="00B43CBA">
        <w:trPr>
          <w:trHeight w:val="508"/>
        </w:trPr>
        <w:tc>
          <w:tcPr>
            <w:tcW w:w="1053" w:type="dxa"/>
          </w:tcPr>
          <w:p w14:paraId="701DF083" w14:textId="29AD286A" w:rsidR="000A5B70" w:rsidRPr="00977117" w:rsidRDefault="000A5B70" w:rsidP="00D13740">
            <w:pPr>
              <w:pStyle w:val="TableParagraph"/>
              <w:spacing w:before="62"/>
              <w:ind w:left="107"/>
              <w:rPr>
                <w:sz w:val="20"/>
              </w:rPr>
            </w:pPr>
            <w:r>
              <w:rPr>
                <w:sz w:val="20"/>
              </w:rPr>
              <w:t>20.</w:t>
            </w:r>
            <w:r w:rsidR="0061152C">
              <w:rPr>
                <w:sz w:val="20"/>
              </w:rPr>
              <w:t>07.07</w:t>
            </w:r>
          </w:p>
        </w:tc>
        <w:tc>
          <w:tcPr>
            <w:tcW w:w="9331" w:type="dxa"/>
          </w:tcPr>
          <w:p w14:paraId="47D33108" w14:textId="77777777" w:rsidR="009F48A2" w:rsidRDefault="0061152C" w:rsidP="00456FBF">
            <w:pPr>
              <w:pStyle w:val="TableParagraph"/>
              <w:tabs>
                <w:tab w:val="left" w:pos="460"/>
              </w:tabs>
              <w:spacing w:before="55"/>
              <w:ind w:right="256"/>
              <w:rPr>
                <w:b/>
              </w:rPr>
            </w:pPr>
            <w:r w:rsidRPr="0061152C">
              <w:rPr>
                <w:b/>
              </w:rPr>
              <w:t xml:space="preserve">Financial Update: </w:t>
            </w:r>
          </w:p>
          <w:p w14:paraId="730D89D6" w14:textId="549615E8" w:rsidR="00DF7DD4" w:rsidRDefault="0061152C" w:rsidP="00456FBF">
            <w:pPr>
              <w:pStyle w:val="TableParagraph"/>
              <w:tabs>
                <w:tab w:val="left" w:pos="460"/>
              </w:tabs>
              <w:spacing w:before="55"/>
              <w:ind w:right="256"/>
              <w:rPr>
                <w:bCs/>
              </w:rPr>
            </w:pPr>
            <w:r w:rsidRPr="0061152C">
              <w:rPr>
                <w:bCs/>
              </w:rPr>
              <w:t>As the financial records have been away for scrutiny a current financial position is not available but all outstanding payments have been made.</w:t>
            </w:r>
            <w:r w:rsidR="009F48A2">
              <w:rPr>
                <w:bCs/>
              </w:rPr>
              <w:t xml:space="preserve"> The Clerks salary has been paid.</w:t>
            </w:r>
          </w:p>
          <w:p w14:paraId="47A0CD5F" w14:textId="7DB3BAAD" w:rsidR="0061152C" w:rsidRPr="0061152C" w:rsidRDefault="0061152C" w:rsidP="00456FBF">
            <w:pPr>
              <w:pStyle w:val="TableParagraph"/>
              <w:tabs>
                <w:tab w:val="left" w:pos="460"/>
              </w:tabs>
              <w:spacing w:before="55"/>
              <w:ind w:right="256"/>
              <w:rPr>
                <w:b/>
              </w:rPr>
            </w:pPr>
          </w:p>
        </w:tc>
      </w:tr>
      <w:tr w:rsidR="00856E21" w14:paraId="1804CA33" w14:textId="77777777" w:rsidTr="00B43CBA">
        <w:trPr>
          <w:trHeight w:val="508"/>
        </w:trPr>
        <w:tc>
          <w:tcPr>
            <w:tcW w:w="1053" w:type="dxa"/>
          </w:tcPr>
          <w:p w14:paraId="1DC18750" w14:textId="77777777" w:rsidR="00856E21" w:rsidRDefault="00856E21" w:rsidP="00D13740">
            <w:pPr>
              <w:pStyle w:val="TableParagraph"/>
              <w:spacing w:before="62"/>
              <w:ind w:left="107"/>
              <w:rPr>
                <w:sz w:val="20"/>
              </w:rPr>
            </w:pPr>
          </w:p>
        </w:tc>
        <w:tc>
          <w:tcPr>
            <w:tcW w:w="9331" w:type="dxa"/>
          </w:tcPr>
          <w:p w14:paraId="2470D76A" w14:textId="1349481A" w:rsidR="00856E21" w:rsidRPr="0061152C" w:rsidRDefault="00856E21" w:rsidP="00456FBF">
            <w:pPr>
              <w:pStyle w:val="TableParagraph"/>
              <w:tabs>
                <w:tab w:val="left" w:pos="460"/>
              </w:tabs>
              <w:spacing w:before="55"/>
              <w:ind w:right="256"/>
              <w:rPr>
                <w:b/>
              </w:rPr>
            </w:pPr>
            <w:r>
              <w:rPr>
                <w:b/>
              </w:rPr>
              <w:t>MATTERS TO BE CONSIDERED and/or RESOLVED</w:t>
            </w:r>
          </w:p>
        </w:tc>
      </w:tr>
      <w:tr w:rsidR="00183410" w14:paraId="5C93DFD4" w14:textId="77777777" w:rsidTr="00B43CBA">
        <w:trPr>
          <w:trHeight w:val="508"/>
        </w:trPr>
        <w:tc>
          <w:tcPr>
            <w:tcW w:w="1053" w:type="dxa"/>
          </w:tcPr>
          <w:p w14:paraId="3DD91BCA" w14:textId="16983DD5" w:rsidR="00183410" w:rsidRDefault="00566E3F" w:rsidP="00D13740">
            <w:pPr>
              <w:pStyle w:val="TableParagraph"/>
              <w:spacing w:before="62"/>
              <w:ind w:left="107"/>
              <w:rPr>
                <w:sz w:val="20"/>
              </w:rPr>
            </w:pPr>
            <w:r>
              <w:rPr>
                <w:sz w:val="20"/>
              </w:rPr>
              <w:t>20.</w:t>
            </w:r>
            <w:r w:rsidR="00775007">
              <w:rPr>
                <w:sz w:val="20"/>
              </w:rPr>
              <w:t>07.08</w:t>
            </w:r>
          </w:p>
        </w:tc>
        <w:tc>
          <w:tcPr>
            <w:tcW w:w="9331" w:type="dxa"/>
          </w:tcPr>
          <w:p w14:paraId="23798E87" w14:textId="05CCE51F" w:rsidR="00341771" w:rsidRDefault="00775007" w:rsidP="00D13740">
            <w:pPr>
              <w:pStyle w:val="TableParagraph"/>
              <w:tabs>
                <w:tab w:val="left" w:pos="460"/>
              </w:tabs>
              <w:spacing w:before="55"/>
              <w:ind w:right="256"/>
              <w:rPr>
                <w:b/>
              </w:rPr>
            </w:pPr>
            <w:r>
              <w:rPr>
                <w:b/>
              </w:rPr>
              <w:t>HGV Traffic Through Teffont:-</w:t>
            </w:r>
          </w:p>
          <w:p w14:paraId="41EB29B7" w14:textId="416A7D7C" w:rsidR="00341771" w:rsidRDefault="00341771" w:rsidP="00D13740">
            <w:pPr>
              <w:pStyle w:val="TableParagraph"/>
              <w:tabs>
                <w:tab w:val="left" w:pos="460"/>
              </w:tabs>
              <w:spacing w:before="55"/>
              <w:ind w:right="256"/>
              <w:rPr>
                <w:bCs/>
              </w:rPr>
            </w:pPr>
            <w:r w:rsidRPr="00341771">
              <w:rPr>
                <w:bCs/>
              </w:rPr>
              <w:t xml:space="preserve">Council were informed that </w:t>
            </w:r>
            <w:r>
              <w:rPr>
                <w:bCs/>
              </w:rPr>
              <w:t>there will be a delay to the installation of 20MPH signs in the Village due to the pandemic.</w:t>
            </w:r>
          </w:p>
          <w:p w14:paraId="68EC45B2" w14:textId="77777777" w:rsidR="00341771" w:rsidRDefault="00341771" w:rsidP="00D13740">
            <w:pPr>
              <w:pStyle w:val="TableParagraph"/>
              <w:tabs>
                <w:tab w:val="left" w:pos="460"/>
              </w:tabs>
              <w:spacing w:before="55"/>
              <w:ind w:right="256"/>
              <w:rPr>
                <w:bCs/>
              </w:rPr>
            </w:pPr>
          </w:p>
          <w:p w14:paraId="58703E9E" w14:textId="281B8028" w:rsidR="00341771" w:rsidRDefault="00341771" w:rsidP="00D13740">
            <w:pPr>
              <w:pStyle w:val="TableParagraph"/>
              <w:tabs>
                <w:tab w:val="left" w:pos="460"/>
              </w:tabs>
              <w:spacing w:before="55"/>
              <w:ind w:right="256"/>
              <w:rPr>
                <w:bCs/>
              </w:rPr>
            </w:pPr>
            <w:r>
              <w:rPr>
                <w:bCs/>
              </w:rPr>
              <w:lastRenderedPageBreak/>
              <w:t xml:space="preserve">  </w:t>
            </w:r>
            <w:proofErr w:type="spellStart"/>
            <w:r>
              <w:rPr>
                <w:bCs/>
              </w:rPr>
              <w:t>Councillor</w:t>
            </w:r>
            <w:proofErr w:type="spellEnd"/>
            <w:r>
              <w:rPr>
                <w:bCs/>
              </w:rPr>
              <w:t xml:space="preserve"> B. informed the Parish Council that HGV traffic through the Village was causing considerable concern amongst residents. The </w:t>
            </w:r>
            <w:proofErr w:type="spellStart"/>
            <w:r>
              <w:rPr>
                <w:bCs/>
              </w:rPr>
              <w:t>Councillor</w:t>
            </w:r>
            <w:proofErr w:type="spellEnd"/>
            <w:r>
              <w:rPr>
                <w:bCs/>
              </w:rPr>
              <w:t xml:space="preserve"> had distributed a report to all </w:t>
            </w:r>
            <w:proofErr w:type="spellStart"/>
            <w:r>
              <w:rPr>
                <w:bCs/>
              </w:rPr>
              <w:t>Councillors</w:t>
            </w:r>
            <w:proofErr w:type="spellEnd"/>
            <w:r>
              <w:rPr>
                <w:bCs/>
              </w:rPr>
              <w:t xml:space="preserve"> providing background information, prior to the meeting.</w:t>
            </w:r>
          </w:p>
          <w:p w14:paraId="42105167" w14:textId="77777777" w:rsidR="00872E1A" w:rsidRDefault="00872E1A" w:rsidP="00D13740">
            <w:pPr>
              <w:pStyle w:val="TableParagraph"/>
              <w:tabs>
                <w:tab w:val="left" w:pos="460"/>
              </w:tabs>
              <w:spacing w:before="55"/>
              <w:ind w:right="256"/>
              <w:rPr>
                <w:bCs/>
              </w:rPr>
            </w:pPr>
          </w:p>
          <w:p w14:paraId="26743487" w14:textId="060D978F" w:rsidR="00341771" w:rsidRDefault="00341771" w:rsidP="00D13740">
            <w:pPr>
              <w:pStyle w:val="TableParagraph"/>
              <w:tabs>
                <w:tab w:val="left" w:pos="460"/>
              </w:tabs>
              <w:spacing w:before="55"/>
              <w:ind w:right="256"/>
              <w:rPr>
                <w:bCs/>
              </w:rPr>
            </w:pPr>
            <w:r>
              <w:rPr>
                <w:bCs/>
              </w:rPr>
              <w:t xml:space="preserve"> The </w:t>
            </w:r>
            <w:proofErr w:type="spellStart"/>
            <w:r>
              <w:rPr>
                <w:bCs/>
              </w:rPr>
              <w:t>Councillor</w:t>
            </w:r>
            <w:proofErr w:type="spellEnd"/>
            <w:r>
              <w:rPr>
                <w:bCs/>
              </w:rPr>
              <w:t xml:space="preserve"> informed the meeting that in May 2019 Chil</w:t>
            </w:r>
            <w:r w:rsidR="00D3158E">
              <w:rPr>
                <w:bCs/>
              </w:rPr>
              <w:t>m</w:t>
            </w:r>
            <w:bookmarkStart w:id="0" w:name="_GoBack"/>
            <w:bookmarkEnd w:id="0"/>
            <w:r>
              <w:rPr>
                <w:bCs/>
              </w:rPr>
              <w:t>ark Parish Council had met with Wiltshire Council with the purpose of directing HGV traffic away from Chilmark. As a consequence of this meeting, black directional sign</w:t>
            </w:r>
            <w:r w:rsidR="008D7C9B">
              <w:rPr>
                <w:bCs/>
              </w:rPr>
              <w:t>s were distribute on local routes which direct HGV traffic through Teffont.</w:t>
            </w:r>
          </w:p>
          <w:p w14:paraId="00349AA3" w14:textId="77777777" w:rsidR="00872E1A" w:rsidRPr="00341771" w:rsidRDefault="00872E1A" w:rsidP="00D13740">
            <w:pPr>
              <w:pStyle w:val="TableParagraph"/>
              <w:tabs>
                <w:tab w:val="left" w:pos="460"/>
              </w:tabs>
              <w:spacing w:before="55"/>
              <w:ind w:right="256"/>
              <w:rPr>
                <w:bCs/>
              </w:rPr>
            </w:pPr>
          </w:p>
          <w:p w14:paraId="02F06F14" w14:textId="7D1D0A98" w:rsidR="008D7C9B" w:rsidRDefault="008D7C9B" w:rsidP="00D13740">
            <w:pPr>
              <w:pStyle w:val="TableParagraph"/>
              <w:tabs>
                <w:tab w:val="left" w:pos="460"/>
              </w:tabs>
              <w:spacing w:before="55"/>
              <w:ind w:right="256"/>
              <w:rPr>
                <w:b/>
              </w:rPr>
            </w:pPr>
            <w:r>
              <w:rPr>
                <w:b/>
              </w:rPr>
              <w:t>There was a pause in proceedings whilst Council and the public joined a new Zoom meeting.</w:t>
            </w:r>
          </w:p>
          <w:p w14:paraId="5E2C6FF1" w14:textId="77777777" w:rsidR="00872E1A" w:rsidRDefault="00872E1A" w:rsidP="00D13740">
            <w:pPr>
              <w:pStyle w:val="TableParagraph"/>
              <w:tabs>
                <w:tab w:val="left" w:pos="460"/>
              </w:tabs>
              <w:spacing w:before="55"/>
              <w:ind w:right="256"/>
              <w:rPr>
                <w:b/>
              </w:rPr>
            </w:pPr>
          </w:p>
          <w:p w14:paraId="1E2A469F" w14:textId="636279F5" w:rsidR="008D7C9B" w:rsidRDefault="008D7C9B" w:rsidP="00D13740">
            <w:pPr>
              <w:pStyle w:val="TableParagraph"/>
              <w:tabs>
                <w:tab w:val="left" w:pos="460"/>
              </w:tabs>
              <w:spacing w:before="55"/>
              <w:ind w:right="256"/>
              <w:rPr>
                <w:b/>
              </w:rPr>
            </w:pPr>
            <w:r>
              <w:rPr>
                <w:b/>
              </w:rPr>
              <w:t xml:space="preserve"> Meeting paused at 18:40. Meeting Reconvened at 18:45.</w:t>
            </w:r>
          </w:p>
          <w:p w14:paraId="53EDA1A4" w14:textId="77777777" w:rsidR="008D7C9B" w:rsidRDefault="008D7C9B" w:rsidP="00D13740">
            <w:pPr>
              <w:pStyle w:val="TableParagraph"/>
              <w:tabs>
                <w:tab w:val="left" w:pos="460"/>
              </w:tabs>
              <w:spacing w:before="55"/>
              <w:ind w:right="256"/>
              <w:rPr>
                <w:b/>
              </w:rPr>
            </w:pPr>
          </w:p>
          <w:p w14:paraId="6A362ADE" w14:textId="1FD02D88" w:rsidR="008D7C9B" w:rsidRDefault="008D7C9B" w:rsidP="00D13740">
            <w:pPr>
              <w:pStyle w:val="TableParagraph"/>
              <w:tabs>
                <w:tab w:val="left" w:pos="460"/>
              </w:tabs>
              <w:spacing w:before="55"/>
              <w:ind w:right="256"/>
              <w:rPr>
                <w:bCs/>
              </w:rPr>
            </w:pPr>
            <w:r>
              <w:rPr>
                <w:b/>
              </w:rPr>
              <w:t xml:space="preserve"> </w:t>
            </w:r>
            <w:r>
              <w:rPr>
                <w:bCs/>
              </w:rPr>
              <w:t xml:space="preserve">HGV </w:t>
            </w:r>
            <w:r w:rsidRPr="008D7C9B">
              <w:rPr>
                <w:bCs/>
              </w:rPr>
              <w:t xml:space="preserve">Traffic </w:t>
            </w:r>
            <w:r>
              <w:rPr>
                <w:bCs/>
              </w:rPr>
              <w:t xml:space="preserve">at Stocks Corner has become a </w:t>
            </w:r>
            <w:r w:rsidR="00872E1A">
              <w:rPr>
                <w:bCs/>
              </w:rPr>
              <w:t xml:space="preserve">serious </w:t>
            </w:r>
            <w:r>
              <w:rPr>
                <w:bCs/>
              </w:rPr>
              <w:t xml:space="preserve">safety issue with vehicles causing substantial damage. </w:t>
            </w:r>
            <w:r w:rsidR="00872E1A">
              <w:rPr>
                <w:bCs/>
              </w:rPr>
              <w:t>HGV Traffic through the Village has increased with the roadworks at Wilton. It is felt the majority of the HGV traffic is heading to EHD depot at RAF Chilmark.</w:t>
            </w:r>
          </w:p>
          <w:p w14:paraId="305D6E0F" w14:textId="77777777" w:rsidR="00872E1A" w:rsidRDefault="008D7C9B" w:rsidP="00D13740">
            <w:pPr>
              <w:pStyle w:val="TableParagraph"/>
              <w:tabs>
                <w:tab w:val="left" w:pos="460"/>
              </w:tabs>
              <w:spacing w:before="55"/>
              <w:ind w:right="256"/>
              <w:rPr>
                <w:bCs/>
              </w:rPr>
            </w:pPr>
            <w:proofErr w:type="spellStart"/>
            <w:r>
              <w:rPr>
                <w:bCs/>
              </w:rPr>
              <w:t>Councillors</w:t>
            </w:r>
            <w:proofErr w:type="spellEnd"/>
            <w:r>
              <w:rPr>
                <w:bCs/>
              </w:rPr>
              <w:t xml:space="preserve"> discussed in detail and at length on how to proceed with this matter. A resolution was not </w:t>
            </w:r>
            <w:r w:rsidR="00872E1A">
              <w:rPr>
                <w:bCs/>
              </w:rPr>
              <w:t>the intention of the discussion.</w:t>
            </w:r>
            <w:r>
              <w:rPr>
                <w:bCs/>
              </w:rPr>
              <w:t xml:space="preserve"> </w:t>
            </w:r>
          </w:p>
          <w:p w14:paraId="33B5D1BA" w14:textId="77777777" w:rsidR="00872E1A" w:rsidRDefault="00872E1A" w:rsidP="00D13740">
            <w:pPr>
              <w:pStyle w:val="TableParagraph"/>
              <w:tabs>
                <w:tab w:val="left" w:pos="460"/>
              </w:tabs>
              <w:spacing w:before="55"/>
              <w:ind w:right="256"/>
              <w:rPr>
                <w:bCs/>
              </w:rPr>
            </w:pPr>
          </w:p>
          <w:p w14:paraId="73706828" w14:textId="613B9FAA" w:rsidR="008D7C9B" w:rsidRDefault="00872E1A" w:rsidP="00D13740">
            <w:pPr>
              <w:pStyle w:val="TableParagraph"/>
              <w:tabs>
                <w:tab w:val="left" w:pos="460"/>
              </w:tabs>
              <w:spacing w:before="55"/>
              <w:ind w:right="256"/>
              <w:rPr>
                <w:bCs/>
              </w:rPr>
            </w:pPr>
            <w:r>
              <w:rPr>
                <w:bCs/>
              </w:rPr>
              <w:t>A</w:t>
            </w:r>
            <w:r w:rsidR="008D7C9B">
              <w:rPr>
                <w:bCs/>
              </w:rPr>
              <w:t>n agreement to take formal action was unanimous.</w:t>
            </w:r>
          </w:p>
          <w:p w14:paraId="47692775" w14:textId="77777777" w:rsidR="00872E1A" w:rsidRDefault="00872E1A" w:rsidP="00D13740">
            <w:pPr>
              <w:pStyle w:val="TableParagraph"/>
              <w:tabs>
                <w:tab w:val="left" w:pos="460"/>
              </w:tabs>
              <w:spacing w:before="55"/>
              <w:ind w:right="256"/>
              <w:rPr>
                <w:bCs/>
              </w:rPr>
            </w:pPr>
          </w:p>
          <w:p w14:paraId="24BB1917" w14:textId="6174CADF" w:rsidR="008D7C9B" w:rsidRDefault="008D7C9B" w:rsidP="00D13740">
            <w:pPr>
              <w:pStyle w:val="TableParagraph"/>
              <w:tabs>
                <w:tab w:val="left" w:pos="460"/>
              </w:tabs>
              <w:spacing w:before="55"/>
              <w:ind w:right="256"/>
              <w:rPr>
                <w:bCs/>
              </w:rPr>
            </w:pPr>
            <w:r>
              <w:rPr>
                <w:bCs/>
              </w:rPr>
              <w:t xml:space="preserve">The Chair </w:t>
            </w:r>
            <w:r w:rsidR="00872E1A">
              <w:rPr>
                <w:bCs/>
              </w:rPr>
              <w:t>suggested a sub</w:t>
            </w:r>
            <w:r w:rsidR="00EE1284">
              <w:rPr>
                <w:bCs/>
              </w:rPr>
              <w:t>-</w:t>
            </w:r>
            <w:r w:rsidR="00872E1A">
              <w:rPr>
                <w:bCs/>
              </w:rPr>
              <w:t>committee be formed</w:t>
            </w:r>
            <w:r w:rsidR="00EE1284">
              <w:rPr>
                <w:bCs/>
              </w:rPr>
              <w:t xml:space="preserve"> with </w:t>
            </w:r>
            <w:proofErr w:type="spellStart"/>
            <w:r w:rsidR="00EE1284">
              <w:rPr>
                <w:bCs/>
              </w:rPr>
              <w:t>Councillor</w:t>
            </w:r>
            <w:proofErr w:type="spellEnd"/>
            <w:r w:rsidR="00EE1284">
              <w:rPr>
                <w:bCs/>
              </w:rPr>
              <w:t xml:space="preserve"> Blamey as Chair. </w:t>
            </w:r>
            <w:proofErr w:type="gramStart"/>
            <w:r w:rsidR="00EE1284">
              <w:rPr>
                <w:bCs/>
              </w:rPr>
              <w:t xml:space="preserve">The </w:t>
            </w:r>
            <w:r w:rsidR="00872E1A">
              <w:rPr>
                <w:bCs/>
              </w:rPr>
              <w:t xml:space="preserve"> </w:t>
            </w:r>
            <w:r w:rsidR="00EE1284">
              <w:rPr>
                <w:bCs/>
              </w:rPr>
              <w:t>sub</w:t>
            </w:r>
            <w:proofErr w:type="gramEnd"/>
            <w:r w:rsidR="00EE1284">
              <w:rPr>
                <w:bCs/>
              </w:rPr>
              <w:t xml:space="preserve">-committee will have </w:t>
            </w:r>
            <w:r w:rsidR="00872E1A">
              <w:rPr>
                <w:bCs/>
              </w:rPr>
              <w:t>authori</w:t>
            </w:r>
            <w:r w:rsidR="00EE1284">
              <w:rPr>
                <w:bCs/>
              </w:rPr>
              <w:t>ty</w:t>
            </w:r>
            <w:r w:rsidR="00872E1A">
              <w:rPr>
                <w:bCs/>
              </w:rPr>
              <w:t xml:space="preserve"> to make representations </w:t>
            </w:r>
            <w:r w:rsidR="00EE1284">
              <w:rPr>
                <w:bCs/>
              </w:rPr>
              <w:t>t</w:t>
            </w:r>
            <w:r w:rsidR="00872E1A">
              <w:rPr>
                <w:bCs/>
              </w:rPr>
              <w:t xml:space="preserve">o </w:t>
            </w:r>
            <w:proofErr w:type="spellStart"/>
            <w:r w:rsidR="00872E1A">
              <w:rPr>
                <w:bCs/>
              </w:rPr>
              <w:t>Councillor</w:t>
            </w:r>
            <w:proofErr w:type="spellEnd"/>
            <w:r w:rsidR="00872E1A">
              <w:rPr>
                <w:bCs/>
              </w:rPr>
              <w:t xml:space="preserve"> </w:t>
            </w:r>
            <w:proofErr w:type="spellStart"/>
            <w:r w:rsidR="00872E1A">
              <w:rPr>
                <w:bCs/>
              </w:rPr>
              <w:t>Wayman</w:t>
            </w:r>
            <w:proofErr w:type="spellEnd"/>
            <w:r w:rsidR="00872E1A">
              <w:rPr>
                <w:bCs/>
              </w:rPr>
              <w:t xml:space="preserve"> at Highways, to the </w:t>
            </w:r>
            <w:proofErr w:type="spellStart"/>
            <w:r w:rsidR="00872E1A">
              <w:rPr>
                <w:bCs/>
              </w:rPr>
              <w:t>Fonthill</w:t>
            </w:r>
            <w:proofErr w:type="spellEnd"/>
            <w:r w:rsidR="00872E1A">
              <w:rPr>
                <w:bCs/>
              </w:rPr>
              <w:t xml:space="preserve"> estate and to the EHD depot. Forming a sub committee will negate the need to </w:t>
            </w:r>
            <w:r w:rsidR="00EE1284">
              <w:rPr>
                <w:bCs/>
              </w:rPr>
              <w:t>get approval from full Council to move</w:t>
            </w:r>
            <w:r w:rsidR="00872E1A">
              <w:rPr>
                <w:bCs/>
              </w:rPr>
              <w:t xml:space="preserve"> this matter</w:t>
            </w:r>
            <w:r w:rsidR="00EE1284">
              <w:rPr>
                <w:bCs/>
              </w:rPr>
              <w:t xml:space="preserve"> forward</w:t>
            </w:r>
            <w:r w:rsidR="00872E1A">
              <w:rPr>
                <w:bCs/>
              </w:rPr>
              <w:t>.</w:t>
            </w:r>
          </w:p>
          <w:p w14:paraId="01EAEEF2" w14:textId="77777777" w:rsidR="00C627DF" w:rsidRDefault="00C627DF" w:rsidP="00D13740">
            <w:pPr>
              <w:pStyle w:val="TableParagraph"/>
              <w:tabs>
                <w:tab w:val="left" w:pos="460"/>
              </w:tabs>
              <w:spacing w:before="55"/>
              <w:ind w:right="256"/>
              <w:rPr>
                <w:bCs/>
              </w:rPr>
            </w:pPr>
          </w:p>
          <w:p w14:paraId="2A1F5971" w14:textId="68F0154F" w:rsidR="00872E1A" w:rsidRPr="00872E1A" w:rsidRDefault="00872E1A" w:rsidP="00D13740">
            <w:pPr>
              <w:pStyle w:val="TableParagraph"/>
              <w:tabs>
                <w:tab w:val="left" w:pos="460"/>
              </w:tabs>
              <w:spacing w:before="55"/>
              <w:ind w:right="256"/>
              <w:rPr>
                <w:bCs/>
              </w:rPr>
            </w:pPr>
            <w:r>
              <w:rPr>
                <w:b/>
              </w:rPr>
              <w:t xml:space="preserve">Proposed:   </w:t>
            </w:r>
            <w:r>
              <w:rPr>
                <w:bCs/>
              </w:rPr>
              <w:t>GC</w:t>
            </w:r>
            <w:r>
              <w:rPr>
                <w:b/>
              </w:rPr>
              <w:t xml:space="preserve">                 Seconded:     </w:t>
            </w:r>
            <w:r>
              <w:rPr>
                <w:bCs/>
              </w:rPr>
              <w:t>IJ</w:t>
            </w:r>
            <w:r>
              <w:rPr>
                <w:b/>
              </w:rPr>
              <w:t xml:space="preserve">                   Carried: </w:t>
            </w:r>
            <w:r>
              <w:rPr>
                <w:bCs/>
              </w:rPr>
              <w:t>Unanimous.</w:t>
            </w:r>
          </w:p>
          <w:p w14:paraId="4D0BE66E" w14:textId="44D4BE84" w:rsidR="00775007" w:rsidRPr="00775007" w:rsidRDefault="00872E1A" w:rsidP="00D13740">
            <w:pPr>
              <w:pStyle w:val="TableParagraph"/>
              <w:tabs>
                <w:tab w:val="left" w:pos="460"/>
              </w:tabs>
              <w:spacing w:before="55"/>
              <w:ind w:right="256"/>
              <w:rPr>
                <w:bCs/>
              </w:rPr>
            </w:pPr>
            <w:r>
              <w:rPr>
                <w:bCs/>
              </w:rPr>
              <w:t xml:space="preserve"> </w:t>
            </w:r>
          </w:p>
        </w:tc>
      </w:tr>
      <w:tr w:rsidR="00566E3F" w14:paraId="47CDD80A" w14:textId="77777777" w:rsidTr="00B43CBA">
        <w:trPr>
          <w:trHeight w:val="508"/>
        </w:trPr>
        <w:tc>
          <w:tcPr>
            <w:tcW w:w="1053" w:type="dxa"/>
          </w:tcPr>
          <w:p w14:paraId="05A9F321" w14:textId="3EE45771" w:rsidR="00566E3F" w:rsidRDefault="00432942" w:rsidP="00D13740">
            <w:pPr>
              <w:pStyle w:val="TableParagraph"/>
              <w:spacing w:before="62"/>
              <w:ind w:left="107"/>
              <w:rPr>
                <w:sz w:val="20"/>
              </w:rPr>
            </w:pPr>
            <w:r>
              <w:rPr>
                <w:sz w:val="20"/>
              </w:rPr>
              <w:lastRenderedPageBreak/>
              <w:t>20.07.09</w:t>
            </w:r>
          </w:p>
        </w:tc>
        <w:tc>
          <w:tcPr>
            <w:tcW w:w="9331" w:type="dxa"/>
          </w:tcPr>
          <w:p w14:paraId="7F23D02B" w14:textId="77777777" w:rsidR="006C1088" w:rsidRDefault="00903114" w:rsidP="00432942">
            <w:pPr>
              <w:pStyle w:val="TableParagraph"/>
              <w:tabs>
                <w:tab w:val="left" w:pos="460"/>
              </w:tabs>
              <w:spacing w:before="55"/>
              <w:ind w:right="256"/>
              <w:rPr>
                <w:b/>
              </w:rPr>
            </w:pPr>
            <w:r>
              <w:rPr>
                <w:b/>
              </w:rPr>
              <w:t xml:space="preserve"> </w:t>
            </w:r>
            <w:r w:rsidR="00C627DF">
              <w:rPr>
                <w:b/>
              </w:rPr>
              <w:t>Defibrillator update:-</w:t>
            </w:r>
          </w:p>
          <w:p w14:paraId="6E4A1F00" w14:textId="77777777" w:rsidR="00C627DF" w:rsidRDefault="00021F4D" w:rsidP="00432942">
            <w:pPr>
              <w:pStyle w:val="TableParagraph"/>
              <w:tabs>
                <w:tab w:val="left" w:pos="460"/>
              </w:tabs>
              <w:spacing w:before="55"/>
              <w:ind w:right="256"/>
              <w:rPr>
                <w:bCs/>
              </w:rPr>
            </w:pPr>
            <w:r>
              <w:rPr>
                <w:bCs/>
              </w:rPr>
              <w:t>Defibrillators are fully installed at the Reading Room and at Howards House Hotel. Full instructions on the use of the defibrillators is given when in operational mode.</w:t>
            </w:r>
          </w:p>
          <w:p w14:paraId="5CE6E4B5" w14:textId="654A4BDF" w:rsidR="00021F4D" w:rsidRDefault="00021F4D" w:rsidP="00432942">
            <w:pPr>
              <w:pStyle w:val="TableParagraph"/>
              <w:tabs>
                <w:tab w:val="left" w:pos="460"/>
              </w:tabs>
              <w:spacing w:before="55"/>
              <w:ind w:right="256"/>
              <w:rPr>
                <w:bCs/>
              </w:rPr>
            </w:pPr>
            <w:r>
              <w:rPr>
                <w:bCs/>
              </w:rPr>
              <w:t xml:space="preserve">A message will be posted on </w:t>
            </w:r>
            <w:proofErr w:type="spellStart"/>
            <w:r>
              <w:rPr>
                <w:bCs/>
              </w:rPr>
              <w:t>Info@Teffont</w:t>
            </w:r>
            <w:proofErr w:type="spellEnd"/>
            <w:r>
              <w:rPr>
                <w:bCs/>
              </w:rPr>
              <w:t xml:space="preserve"> and the Village website.</w:t>
            </w:r>
          </w:p>
          <w:p w14:paraId="25ADCDF5" w14:textId="6E4D9349" w:rsidR="00021F4D" w:rsidRDefault="00021F4D" w:rsidP="00432942">
            <w:pPr>
              <w:pStyle w:val="TableParagraph"/>
              <w:tabs>
                <w:tab w:val="left" w:pos="460"/>
              </w:tabs>
              <w:spacing w:before="55"/>
              <w:ind w:right="256"/>
              <w:rPr>
                <w:bCs/>
              </w:rPr>
            </w:pPr>
            <w:r>
              <w:rPr>
                <w:bCs/>
              </w:rPr>
              <w:t>No PIN code is required to access the defibrillators.</w:t>
            </w:r>
          </w:p>
          <w:p w14:paraId="3118393A" w14:textId="2865624E" w:rsidR="00021F4D" w:rsidRDefault="00021F4D" w:rsidP="00432942">
            <w:pPr>
              <w:pStyle w:val="TableParagraph"/>
              <w:tabs>
                <w:tab w:val="left" w:pos="460"/>
              </w:tabs>
              <w:spacing w:before="55"/>
              <w:ind w:right="256"/>
              <w:rPr>
                <w:bCs/>
              </w:rPr>
            </w:pPr>
            <w:r>
              <w:rPr>
                <w:bCs/>
              </w:rPr>
              <w:t xml:space="preserve">Grateful Thanks to </w:t>
            </w:r>
            <w:proofErr w:type="spellStart"/>
            <w:r>
              <w:rPr>
                <w:bCs/>
              </w:rPr>
              <w:t>Councillor</w:t>
            </w:r>
            <w:proofErr w:type="spellEnd"/>
            <w:r>
              <w:rPr>
                <w:bCs/>
              </w:rPr>
              <w:t xml:space="preserve"> Johnson for organi</w:t>
            </w:r>
            <w:r w:rsidR="00350E54">
              <w:rPr>
                <w:bCs/>
              </w:rPr>
              <w:t>s</w:t>
            </w:r>
            <w:r>
              <w:rPr>
                <w:bCs/>
              </w:rPr>
              <w:t>ing the purchase and installation of the defibrillators.</w:t>
            </w:r>
          </w:p>
          <w:p w14:paraId="63E0F2C2" w14:textId="6E730635" w:rsidR="00021F4D" w:rsidRPr="00021F4D" w:rsidRDefault="00021F4D" w:rsidP="00432942">
            <w:pPr>
              <w:pStyle w:val="TableParagraph"/>
              <w:tabs>
                <w:tab w:val="left" w:pos="460"/>
              </w:tabs>
              <w:spacing w:before="55"/>
              <w:ind w:right="256"/>
              <w:rPr>
                <w:bCs/>
              </w:rPr>
            </w:pPr>
          </w:p>
        </w:tc>
      </w:tr>
      <w:tr w:rsidR="0095244C" w14:paraId="3369323A" w14:textId="77777777" w:rsidTr="00B43CBA">
        <w:trPr>
          <w:trHeight w:val="508"/>
        </w:trPr>
        <w:tc>
          <w:tcPr>
            <w:tcW w:w="1053" w:type="dxa"/>
          </w:tcPr>
          <w:p w14:paraId="668DF015" w14:textId="1B782E28" w:rsidR="0095244C" w:rsidRDefault="00350E54" w:rsidP="00D13740">
            <w:pPr>
              <w:pStyle w:val="TableParagraph"/>
              <w:spacing w:before="62"/>
              <w:ind w:left="107"/>
              <w:rPr>
                <w:sz w:val="20"/>
              </w:rPr>
            </w:pPr>
            <w:r>
              <w:rPr>
                <w:sz w:val="20"/>
              </w:rPr>
              <w:t xml:space="preserve">20.07.10 </w:t>
            </w:r>
          </w:p>
        </w:tc>
        <w:tc>
          <w:tcPr>
            <w:tcW w:w="9331" w:type="dxa"/>
          </w:tcPr>
          <w:p w14:paraId="026F0CD9" w14:textId="39E6DE5D" w:rsidR="00704A77" w:rsidRPr="00350E54" w:rsidRDefault="006C1088" w:rsidP="00704A77">
            <w:pPr>
              <w:pStyle w:val="TableParagraph"/>
              <w:tabs>
                <w:tab w:val="left" w:pos="460"/>
              </w:tabs>
              <w:spacing w:before="55"/>
              <w:ind w:right="256"/>
              <w:rPr>
                <w:bCs/>
              </w:rPr>
            </w:pPr>
            <w:r>
              <w:rPr>
                <w:b/>
              </w:rPr>
              <w:t xml:space="preserve"> </w:t>
            </w:r>
            <w:r w:rsidR="00350E54">
              <w:rPr>
                <w:b/>
              </w:rPr>
              <w:t xml:space="preserve">Covid 19 update: </w:t>
            </w:r>
            <w:r w:rsidR="00350E54">
              <w:rPr>
                <w:bCs/>
              </w:rPr>
              <w:t>The Chair will cover this in her report 20.07.23</w:t>
            </w:r>
          </w:p>
          <w:p w14:paraId="6E404A24" w14:textId="55D2FD1F" w:rsidR="0095244C" w:rsidRDefault="0095244C" w:rsidP="00704A77">
            <w:pPr>
              <w:pStyle w:val="TableParagraph"/>
              <w:tabs>
                <w:tab w:val="left" w:pos="460"/>
              </w:tabs>
              <w:spacing w:before="55"/>
              <w:ind w:left="60" w:right="256"/>
              <w:rPr>
                <w:b/>
              </w:rPr>
            </w:pPr>
          </w:p>
        </w:tc>
      </w:tr>
      <w:tr w:rsidR="00350E54" w14:paraId="27CA1D2A" w14:textId="77777777" w:rsidTr="00B43CBA">
        <w:trPr>
          <w:trHeight w:val="508"/>
        </w:trPr>
        <w:tc>
          <w:tcPr>
            <w:tcW w:w="1053" w:type="dxa"/>
          </w:tcPr>
          <w:p w14:paraId="4B199AE1" w14:textId="40AFEB38" w:rsidR="00350E54" w:rsidRDefault="00350E54" w:rsidP="00D13740">
            <w:pPr>
              <w:pStyle w:val="TableParagraph"/>
              <w:spacing w:before="62"/>
              <w:ind w:left="107"/>
              <w:rPr>
                <w:sz w:val="20"/>
              </w:rPr>
            </w:pPr>
            <w:r>
              <w:rPr>
                <w:sz w:val="20"/>
              </w:rPr>
              <w:t>20.07.11</w:t>
            </w:r>
          </w:p>
        </w:tc>
        <w:tc>
          <w:tcPr>
            <w:tcW w:w="9331" w:type="dxa"/>
          </w:tcPr>
          <w:p w14:paraId="60B9D7E8" w14:textId="30E8E898" w:rsidR="00350E54" w:rsidRDefault="00350E54" w:rsidP="00704A77">
            <w:pPr>
              <w:pStyle w:val="TableParagraph"/>
              <w:tabs>
                <w:tab w:val="left" w:pos="460"/>
              </w:tabs>
              <w:spacing w:before="55"/>
              <w:ind w:right="256"/>
              <w:rPr>
                <w:b/>
              </w:rPr>
            </w:pPr>
            <w:r>
              <w:rPr>
                <w:b/>
              </w:rPr>
              <w:t xml:space="preserve"> Parish Council Funding for Village Social Event:-</w:t>
            </w:r>
          </w:p>
          <w:p w14:paraId="722FEA1B" w14:textId="77777777" w:rsidR="004E3896" w:rsidRDefault="004E3896" w:rsidP="00704A77">
            <w:pPr>
              <w:pStyle w:val="TableParagraph"/>
              <w:tabs>
                <w:tab w:val="left" w:pos="460"/>
              </w:tabs>
              <w:spacing w:before="55"/>
              <w:ind w:right="256"/>
              <w:rPr>
                <w:b/>
              </w:rPr>
            </w:pPr>
          </w:p>
          <w:p w14:paraId="764FFF00" w14:textId="77777777" w:rsidR="00350E54" w:rsidRDefault="00350E54" w:rsidP="00704A77">
            <w:pPr>
              <w:pStyle w:val="TableParagraph"/>
              <w:tabs>
                <w:tab w:val="left" w:pos="460"/>
              </w:tabs>
              <w:spacing w:before="55"/>
              <w:ind w:right="256"/>
              <w:rPr>
                <w:bCs/>
              </w:rPr>
            </w:pPr>
            <w:r>
              <w:rPr>
                <w:b/>
              </w:rPr>
              <w:t xml:space="preserve"> </w:t>
            </w:r>
            <w:r>
              <w:rPr>
                <w:bCs/>
              </w:rPr>
              <w:t>The traditional Village show this year has been cancelled due to the pandemic. It is hoped that</w:t>
            </w:r>
            <w:r w:rsidR="004E3896">
              <w:rPr>
                <w:bCs/>
              </w:rPr>
              <w:t xml:space="preserve"> some</w:t>
            </w:r>
            <w:r>
              <w:rPr>
                <w:bCs/>
              </w:rPr>
              <w:t xml:space="preserve"> </w:t>
            </w:r>
            <w:r w:rsidR="004E3896">
              <w:rPr>
                <w:bCs/>
              </w:rPr>
              <w:t>low key</w:t>
            </w:r>
            <w:r>
              <w:rPr>
                <w:bCs/>
              </w:rPr>
              <w:t xml:space="preserve"> event</w:t>
            </w:r>
            <w:r w:rsidR="004E3896">
              <w:rPr>
                <w:bCs/>
              </w:rPr>
              <w:t>s</w:t>
            </w:r>
            <w:r>
              <w:rPr>
                <w:bCs/>
              </w:rPr>
              <w:t xml:space="preserve"> for the Village will take place on 29.08.20. The format of the event</w:t>
            </w:r>
            <w:r w:rsidR="004E3896">
              <w:rPr>
                <w:bCs/>
              </w:rPr>
              <w:t>s</w:t>
            </w:r>
            <w:r>
              <w:rPr>
                <w:bCs/>
              </w:rPr>
              <w:t xml:space="preserve"> </w:t>
            </w:r>
            <w:r w:rsidR="004E3896">
              <w:rPr>
                <w:bCs/>
              </w:rPr>
              <w:t xml:space="preserve">and the location </w:t>
            </w:r>
            <w:r>
              <w:rPr>
                <w:bCs/>
              </w:rPr>
              <w:t xml:space="preserve">is still to </w:t>
            </w:r>
            <w:r w:rsidR="004E3896">
              <w:rPr>
                <w:bCs/>
              </w:rPr>
              <w:t xml:space="preserve">be </w:t>
            </w:r>
            <w:r>
              <w:rPr>
                <w:bCs/>
              </w:rPr>
              <w:t>decided</w:t>
            </w:r>
            <w:r w:rsidR="004E3896">
              <w:rPr>
                <w:bCs/>
              </w:rPr>
              <w:t xml:space="preserve">. </w:t>
            </w:r>
          </w:p>
          <w:p w14:paraId="102DC718" w14:textId="77777777" w:rsidR="004E3896" w:rsidRDefault="004E3896" w:rsidP="00704A77">
            <w:pPr>
              <w:pStyle w:val="TableParagraph"/>
              <w:tabs>
                <w:tab w:val="left" w:pos="460"/>
              </w:tabs>
              <w:spacing w:before="55"/>
              <w:ind w:right="256"/>
              <w:rPr>
                <w:bCs/>
              </w:rPr>
            </w:pPr>
          </w:p>
          <w:p w14:paraId="0C3E49E1" w14:textId="77777777" w:rsidR="004E3896" w:rsidRDefault="004E3896" w:rsidP="00704A77">
            <w:pPr>
              <w:pStyle w:val="TableParagraph"/>
              <w:tabs>
                <w:tab w:val="left" w:pos="460"/>
              </w:tabs>
              <w:spacing w:before="55"/>
              <w:ind w:right="256"/>
              <w:rPr>
                <w:bCs/>
              </w:rPr>
            </w:pPr>
            <w:r>
              <w:rPr>
                <w:bCs/>
              </w:rPr>
              <w:t>Parish Council funds of £500 are available to support the Village social events.</w:t>
            </w:r>
          </w:p>
          <w:p w14:paraId="6B1FF20A" w14:textId="4DEC013E" w:rsidR="004E3896" w:rsidRDefault="004E3896" w:rsidP="00704A77">
            <w:pPr>
              <w:pStyle w:val="TableParagraph"/>
              <w:tabs>
                <w:tab w:val="left" w:pos="460"/>
              </w:tabs>
              <w:spacing w:before="55"/>
              <w:ind w:right="256"/>
              <w:rPr>
                <w:bCs/>
              </w:rPr>
            </w:pPr>
            <w:r>
              <w:rPr>
                <w:bCs/>
              </w:rPr>
              <w:t>New bunting has been purchased to decorate the event.</w:t>
            </w:r>
          </w:p>
          <w:p w14:paraId="71F892BE" w14:textId="77777777" w:rsidR="004E3896" w:rsidRDefault="004E3896" w:rsidP="00704A77">
            <w:pPr>
              <w:pStyle w:val="TableParagraph"/>
              <w:tabs>
                <w:tab w:val="left" w:pos="460"/>
              </w:tabs>
              <w:spacing w:before="55"/>
              <w:ind w:right="256"/>
              <w:rPr>
                <w:bCs/>
              </w:rPr>
            </w:pPr>
          </w:p>
          <w:p w14:paraId="541E7E87" w14:textId="31F98EE7" w:rsidR="004E3896" w:rsidRPr="004E3896" w:rsidRDefault="004E3896" w:rsidP="00704A77">
            <w:pPr>
              <w:pStyle w:val="TableParagraph"/>
              <w:tabs>
                <w:tab w:val="left" w:pos="460"/>
              </w:tabs>
              <w:spacing w:before="55"/>
              <w:ind w:right="256"/>
              <w:rPr>
                <w:bCs/>
              </w:rPr>
            </w:pPr>
            <w:r>
              <w:rPr>
                <w:bCs/>
              </w:rPr>
              <w:t xml:space="preserve"> </w:t>
            </w:r>
            <w:r>
              <w:rPr>
                <w:b/>
              </w:rPr>
              <w:t xml:space="preserve">Proposed: </w:t>
            </w:r>
            <w:r>
              <w:rPr>
                <w:bCs/>
              </w:rPr>
              <w:t xml:space="preserve">GC         </w:t>
            </w:r>
            <w:r>
              <w:rPr>
                <w:b/>
              </w:rPr>
              <w:t xml:space="preserve">Seconded: </w:t>
            </w:r>
            <w:r>
              <w:rPr>
                <w:bCs/>
              </w:rPr>
              <w:t xml:space="preserve">TD                </w:t>
            </w:r>
            <w:r>
              <w:rPr>
                <w:b/>
              </w:rPr>
              <w:t xml:space="preserve">Carried: </w:t>
            </w:r>
            <w:r>
              <w:rPr>
                <w:bCs/>
              </w:rPr>
              <w:t>Unanimously</w:t>
            </w:r>
          </w:p>
          <w:p w14:paraId="30577FAF" w14:textId="43955D06" w:rsidR="004E3896" w:rsidRPr="00350E54" w:rsidRDefault="004E3896" w:rsidP="00704A77">
            <w:pPr>
              <w:pStyle w:val="TableParagraph"/>
              <w:tabs>
                <w:tab w:val="left" w:pos="460"/>
              </w:tabs>
              <w:spacing w:before="55"/>
              <w:ind w:right="256"/>
              <w:rPr>
                <w:bCs/>
              </w:rPr>
            </w:pPr>
          </w:p>
        </w:tc>
      </w:tr>
      <w:tr w:rsidR="004E3896" w14:paraId="0CE746CE" w14:textId="77777777" w:rsidTr="00B43CBA">
        <w:trPr>
          <w:trHeight w:val="508"/>
        </w:trPr>
        <w:tc>
          <w:tcPr>
            <w:tcW w:w="1053" w:type="dxa"/>
          </w:tcPr>
          <w:p w14:paraId="2DEDD933" w14:textId="577C1ECA" w:rsidR="004E3896" w:rsidRDefault="004E3896" w:rsidP="00D13740">
            <w:pPr>
              <w:pStyle w:val="TableParagraph"/>
              <w:spacing w:before="62"/>
              <w:ind w:left="107"/>
              <w:rPr>
                <w:sz w:val="20"/>
              </w:rPr>
            </w:pPr>
            <w:r>
              <w:rPr>
                <w:sz w:val="20"/>
              </w:rPr>
              <w:t>20.07.12</w:t>
            </w:r>
          </w:p>
        </w:tc>
        <w:tc>
          <w:tcPr>
            <w:tcW w:w="9331" w:type="dxa"/>
          </w:tcPr>
          <w:p w14:paraId="56362EBE" w14:textId="77777777" w:rsidR="004E3896" w:rsidRDefault="004E3896" w:rsidP="00704A77">
            <w:pPr>
              <w:pStyle w:val="TableParagraph"/>
              <w:tabs>
                <w:tab w:val="left" w:pos="460"/>
              </w:tabs>
              <w:spacing w:before="55"/>
              <w:ind w:right="256"/>
              <w:rPr>
                <w:b/>
              </w:rPr>
            </w:pPr>
            <w:r>
              <w:rPr>
                <w:b/>
              </w:rPr>
              <w:t>Parish Council Website Complianc</w:t>
            </w:r>
            <w:r w:rsidR="00DE6705">
              <w:rPr>
                <w:b/>
              </w:rPr>
              <w:t>e:-</w:t>
            </w:r>
          </w:p>
          <w:p w14:paraId="753C1038" w14:textId="21D9D930" w:rsidR="00DE6705" w:rsidRDefault="00DE6705" w:rsidP="00704A77">
            <w:pPr>
              <w:pStyle w:val="TableParagraph"/>
              <w:tabs>
                <w:tab w:val="left" w:pos="460"/>
              </w:tabs>
              <w:spacing w:before="55"/>
              <w:ind w:right="256"/>
              <w:rPr>
                <w:bCs/>
              </w:rPr>
            </w:pPr>
            <w:r w:rsidRPr="00DE6705">
              <w:rPr>
                <w:bCs/>
              </w:rPr>
              <w:t>The Clerk informed Council</w:t>
            </w:r>
            <w:r>
              <w:rPr>
                <w:bCs/>
              </w:rPr>
              <w:t xml:space="preserve"> of the need for the Village website to become legally compliant by September 2020. The aim is to improve accessibility for disability groups to the website.</w:t>
            </w:r>
          </w:p>
          <w:p w14:paraId="3D6DC2D5" w14:textId="77777777" w:rsidR="00DE6705" w:rsidRDefault="00DE6705" w:rsidP="00704A77">
            <w:pPr>
              <w:pStyle w:val="TableParagraph"/>
              <w:tabs>
                <w:tab w:val="left" w:pos="460"/>
              </w:tabs>
              <w:spacing w:before="55"/>
              <w:ind w:right="256"/>
              <w:rPr>
                <w:bCs/>
              </w:rPr>
            </w:pPr>
          </w:p>
          <w:p w14:paraId="1844EC9C" w14:textId="77777777" w:rsidR="00DE6705" w:rsidRDefault="00DE6705" w:rsidP="00704A77">
            <w:pPr>
              <w:pStyle w:val="TableParagraph"/>
              <w:tabs>
                <w:tab w:val="left" w:pos="460"/>
              </w:tabs>
              <w:spacing w:before="55"/>
              <w:ind w:right="256"/>
              <w:rPr>
                <w:bCs/>
              </w:rPr>
            </w:pPr>
            <w:r>
              <w:rPr>
                <w:bCs/>
              </w:rPr>
              <w:lastRenderedPageBreak/>
              <w:t xml:space="preserve">A local resident has very kindly offered his services to the Parish Council. The resident has completed a recommended risk assessment </w:t>
            </w:r>
            <w:r w:rsidR="00540091">
              <w:rPr>
                <w:bCs/>
              </w:rPr>
              <w:t>and has volunteered to make the website compliant to the best of his ability.</w:t>
            </w:r>
          </w:p>
          <w:p w14:paraId="66BE039C" w14:textId="77777777" w:rsidR="00540091" w:rsidRDefault="00540091" w:rsidP="00704A77">
            <w:pPr>
              <w:pStyle w:val="TableParagraph"/>
              <w:tabs>
                <w:tab w:val="left" w:pos="460"/>
              </w:tabs>
              <w:spacing w:before="55"/>
              <w:ind w:right="256"/>
              <w:rPr>
                <w:bCs/>
              </w:rPr>
            </w:pPr>
            <w:r>
              <w:rPr>
                <w:bCs/>
              </w:rPr>
              <w:t>Should the resident require assistance, the Clerk will support.</w:t>
            </w:r>
          </w:p>
          <w:p w14:paraId="18B25804" w14:textId="44F0D8E8" w:rsidR="00540091" w:rsidRPr="00DE6705" w:rsidRDefault="00540091" w:rsidP="00704A77">
            <w:pPr>
              <w:pStyle w:val="TableParagraph"/>
              <w:tabs>
                <w:tab w:val="left" w:pos="460"/>
              </w:tabs>
              <w:spacing w:before="55"/>
              <w:ind w:right="256"/>
              <w:rPr>
                <w:bCs/>
              </w:rPr>
            </w:pPr>
          </w:p>
        </w:tc>
      </w:tr>
      <w:tr w:rsidR="00540091" w14:paraId="34FD2D78" w14:textId="77777777" w:rsidTr="00B43CBA">
        <w:trPr>
          <w:trHeight w:val="508"/>
        </w:trPr>
        <w:tc>
          <w:tcPr>
            <w:tcW w:w="1053" w:type="dxa"/>
          </w:tcPr>
          <w:p w14:paraId="0E944064" w14:textId="2FDBD2F0" w:rsidR="00540091" w:rsidRDefault="00540091" w:rsidP="00D13740">
            <w:pPr>
              <w:pStyle w:val="TableParagraph"/>
              <w:spacing w:before="62"/>
              <w:ind w:left="107"/>
              <w:rPr>
                <w:sz w:val="20"/>
              </w:rPr>
            </w:pPr>
            <w:r>
              <w:rPr>
                <w:sz w:val="20"/>
              </w:rPr>
              <w:lastRenderedPageBreak/>
              <w:t>20.07.13</w:t>
            </w:r>
          </w:p>
        </w:tc>
        <w:tc>
          <w:tcPr>
            <w:tcW w:w="9331" w:type="dxa"/>
          </w:tcPr>
          <w:p w14:paraId="55A14B91" w14:textId="77777777" w:rsidR="00540091" w:rsidRDefault="00540091" w:rsidP="00704A77">
            <w:pPr>
              <w:pStyle w:val="TableParagraph"/>
              <w:tabs>
                <w:tab w:val="left" w:pos="460"/>
              </w:tabs>
              <w:spacing w:before="55"/>
              <w:ind w:right="256"/>
              <w:rPr>
                <w:b/>
              </w:rPr>
            </w:pPr>
            <w:r>
              <w:rPr>
                <w:b/>
              </w:rPr>
              <w:t xml:space="preserve"> Annual Parish Community Meeting:-</w:t>
            </w:r>
          </w:p>
          <w:p w14:paraId="2730F64C" w14:textId="77777777" w:rsidR="00540091" w:rsidRDefault="00540091" w:rsidP="00704A77">
            <w:pPr>
              <w:pStyle w:val="TableParagraph"/>
              <w:tabs>
                <w:tab w:val="left" w:pos="460"/>
              </w:tabs>
              <w:spacing w:before="55"/>
              <w:ind w:right="256"/>
              <w:rPr>
                <w:bCs/>
              </w:rPr>
            </w:pPr>
            <w:r>
              <w:rPr>
                <w:bCs/>
              </w:rPr>
              <w:t xml:space="preserve"> This item was deferred as the Village Hall is to remain closed for the foreseeable future.</w:t>
            </w:r>
          </w:p>
          <w:p w14:paraId="6876EA08" w14:textId="31D72EF3" w:rsidR="00540091" w:rsidRPr="00540091" w:rsidRDefault="00540091" w:rsidP="00704A77">
            <w:pPr>
              <w:pStyle w:val="TableParagraph"/>
              <w:tabs>
                <w:tab w:val="left" w:pos="460"/>
              </w:tabs>
              <w:spacing w:before="55"/>
              <w:ind w:right="256"/>
              <w:rPr>
                <w:bCs/>
              </w:rPr>
            </w:pPr>
          </w:p>
        </w:tc>
      </w:tr>
      <w:tr w:rsidR="00540091" w14:paraId="0CCE5FFC" w14:textId="77777777" w:rsidTr="00B43CBA">
        <w:trPr>
          <w:trHeight w:val="508"/>
        </w:trPr>
        <w:tc>
          <w:tcPr>
            <w:tcW w:w="1053" w:type="dxa"/>
          </w:tcPr>
          <w:p w14:paraId="296E70F9" w14:textId="469C7CFB" w:rsidR="00540091" w:rsidRDefault="00540091" w:rsidP="00D13740">
            <w:pPr>
              <w:pStyle w:val="TableParagraph"/>
              <w:spacing w:before="62"/>
              <w:ind w:left="107"/>
              <w:rPr>
                <w:sz w:val="20"/>
              </w:rPr>
            </w:pPr>
            <w:r>
              <w:rPr>
                <w:sz w:val="20"/>
              </w:rPr>
              <w:t>20.07.14</w:t>
            </w:r>
          </w:p>
        </w:tc>
        <w:tc>
          <w:tcPr>
            <w:tcW w:w="9331" w:type="dxa"/>
          </w:tcPr>
          <w:p w14:paraId="26CF45CC" w14:textId="77777777" w:rsidR="00540091" w:rsidRDefault="00540091" w:rsidP="00704A77">
            <w:pPr>
              <w:pStyle w:val="TableParagraph"/>
              <w:tabs>
                <w:tab w:val="left" w:pos="460"/>
              </w:tabs>
              <w:spacing w:before="55"/>
              <w:ind w:right="256"/>
              <w:rPr>
                <w:b/>
              </w:rPr>
            </w:pPr>
            <w:r>
              <w:rPr>
                <w:b/>
              </w:rPr>
              <w:t xml:space="preserve"> Annual Parish Meeting:-</w:t>
            </w:r>
          </w:p>
          <w:p w14:paraId="7EFFD7F4" w14:textId="77777777" w:rsidR="00540091" w:rsidRDefault="00540091" w:rsidP="00540091">
            <w:pPr>
              <w:pStyle w:val="TableParagraph"/>
              <w:tabs>
                <w:tab w:val="left" w:pos="460"/>
              </w:tabs>
              <w:spacing w:before="55"/>
              <w:ind w:right="256"/>
              <w:rPr>
                <w:bCs/>
              </w:rPr>
            </w:pPr>
            <w:r>
              <w:rPr>
                <w:bCs/>
              </w:rPr>
              <w:t>This item was deferred as the Village Hall is to remain closed for the foreseeable future.</w:t>
            </w:r>
          </w:p>
          <w:p w14:paraId="2E83DB36" w14:textId="77777777" w:rsidR="00540091" w:rsidRDefault="00540091" w:rsidP="00704A77">
            <w:pPr>
              <w:pStyle w:val="TableParagraph"/>
              <w:tabs>
                <w:tab w:val="left" w:pos="460"/>
              </w:tabs>
              <w:spacing w:before="55"/>
              <w:ind w:right="256"/>
              <w:rPr>
                <w:bCs/>
              </w:rPr>
            </w:pPr>
            <w:r>
              <w:rPr>
                <w:b/>
              </w:rPr>
              <w:t xml:space="preserve"> Proposed: </w:t>
            </w:r>
            <w:r>
              <w:rPr>
                <w:bCs/>
              </w:rPr>
              <w:t xml:space="preserve">TD.                  </w:t>
            </w:r>
            <w:r>
              <w:rPr>
                <w:b/>
              </w:rPr>
              <w:t xml:space="preserve">Seconded: </w:t>
            </w:r>
            <w:r>
              <w:rPr>
                <w:bCs/>
              </w:rPr>
              <w:t xml:space="preserve">RB.                   </w:t>
            </w:r>
            <w:r w:rsidR="00B43CBA">
              <w:rPr>
                <w:b/>
              </w:rPr>
              <w:t xml:space="preserve">Carried: </w:t>
            </w:r>
            <w:r w:rsidR="00B43CBA">
              <w:rPr>
                <w:bCs/>
              </w:rPr>
              <w:t>Unanimously</w:t>
            </w:r>
          </w:p>
          <w:p w14:paraId="0CF0CBFD" w14:textId="5DAC1A8F" w:rsidR="00B43CBA" w:rsidRPr="00B43CBA" w:rsidRDefault="00B43CBA" w:rsidP="00704A77">
            <w:pPr>
              <w:pStyle w:val="TableParagraph"/>
              <w:tabs>
                <w:tab w:val="left" w:pos="460"/>
              </w:tabs>
              <w:spacing w:before="55"/>
              <w:ind w:right="256"/>
              <w:rPr>
                <w:bCs/>
              </w:rPr>
            </w:pPr>
          </w:p>
        </w:tc>
      </w:tr>
      <w:tr w:rsidR="00B43CBA" w14:paraId="1E014F37" w14:textId="77777777" w:rsidTr="00B43CBA">
        <w:trPr>
          <w:trHeight w:val="508"/>
        </w:trPr>
        <w:tc>
          <w:tcPr>
            <w:tcW w:w="1053" w:type="dxa"/>
          </w:tcPr>
          <w:p w14:paraId="3C26CEBB" w14:textId="2C266D06" w:rsidR="00B43CBA" w:rsidRDefault="00B43CBA" w:rsidP="00D13740">
            <w:pPr>
              <w:pStyle w:val="TableParagraph"/>
              <w:spacing w:before="62"/>
              <w:ind w:left="107"/>
              <w:rPr>
                <w:sz w:val="20"/>
              </w:rPr>
            </w:pPr>
            <w:r>
              <w:rPr>
                <w:sz w:val="20"/>
              </w:rPr>
              <w:t>20.07.15</w:t>
            </w:r>
          </w:p>
        </w:tc>
        <w:tc>
          <w:tcPr>
            <w:tcW w:w="9331" w:type="dxa"/>
          </w:tcPr>
          <w:p w14:paraId="1846AC39" w14:textId="77777777" w:rsidR="00B43CBA" w:rsidRDefault="00B43CBA" w:rsidP="00704A77">
            <w:pPr>
              <w:pStyle w:val="TableParagraph"/>
              <w:tabs>
                <w:tab w:val="left" w:pos="460"/>
              </w:tabs>
              <w:spacing w:before="55"/>
              <w:ind w:right="256"/>
              <w:rPr>
                <w:b/>
              </w:rPr>
            </w:pPr>
            <w:r>
              <w:rPr>
                <w:b/>
              </w:rPr>
              <w:t xml:space="preserve"> Village Green Commemorative Tree:- </w:t>
            </w:r>
          </w:p>
          <w:p w14:paraId="04F366AD" w14:textId="77777777" w:rsidR="00B43CBA" w:rsidRDefault="00B43CBA" w:rsidP="00704A77">
            <w:pPr>
              <w:pStyle w:val="TableParagraph"/>
              <w:tabs>
                <w:tab w:val="left" w:pos="460"/>
              </w:tabs>
              <w:spacing w:before="55"/>
              <w:ind w:right="256"/>
              <w:rPr>
                <w:bCs/>
              </w:rPr>
            </w:pPr>
            <w:r>
              <w:rPr>
                <w:b/>
              </w:rPr>
              <w:t xml:space="preserve"> </w:t>
            </w:r>
            <w:r w:rsidRPr="00B43CBA">
              <w:rPr>
                <w:bCs/>
              </w:rPr>
              <w:t>It w</w:t>
            </w:r>
            <w:r>
              <w:rPr>
                <w:bCs/>
              </w:rPr>
              <w:t xml:space="preserve">as proposed that a commemorative tree on the Village Green could be planted to </w:t>
            </w:r>
            <w:proofErr w:type="spellStart"/>
            <w:r>
              <w:rPr>
                <w:bCs/>
              </w:rPr>
              <w:t>honour</w:t>
            </w:r>
            <w:proofErr w:type="spellEnd"/>
            <w:r>
              <w:rPr>
                <w:bCs/>
              </w:rPr>
              <w:t xml:space="preserve"> Hugh Homan and to commemorate all his outstanding work for the Village community.</w:t>
            </w:r>
          </w:p>
          <w:p w14:paraId="5116A836" w14:textId="77777777" w:rsidR="00B43CBA" w:rsidRDefault="00B43CBA" w:rsidP="00704A77">
            <w:pPr>
              <w:pStyle w:val="TableParagraph"/>
              <w:tabs>
                <w:tab w:val="left" w:pos="460"/>
              </w:tabs>
              <w:spacing w:before="55"/>
              <w:ind w:right="256"/>
              <w:rPr>
                <w:bCs/>
              </w:rPr>
            </w:pPr>
            <w:r>
              <w:rPr>
                <w:bCs/>
              </w:rPr>
              <w:t>It was agreed to approach Hugh Homans family on the matter.</w:t>
            </w:r>
          </w:p>
          <w:p w14:paraId="37D5BEB1" w14:textId="7A23F90F" w:rsidR="00B43CBA" w:rsidRPr="00B43CBA" w:rsidRDefault="00B43CBA" w:rsidP="00704A77">
            <w:pPr>
              <w:pStyle w:val="TableParagraph"/>
              <w:tabs>
                <w:tab w:val="left" w:pos="460"/>
              </w:tabs>
              <w:spacing w:before="55"/>
              <w:ind w:right="256"/>
              <w:rPr>
                <w:bCs/>
              </w:rPr>
            </w:pPr>
          </w:p>
        </w:tc>
      </w:tr>
      <w:tr w:rsidR="00B43CBA" w14:paraId="3DDFFA28" w14:textId="77777777" w:rsidTr="00B43CBA">
        <w:trPr>
          <w:trHeight w:val="508"/>
        </w:trPr>
        <w:tc>
          <w:tcPr>
            <w:tcW w:w="1053" w:type="dxa"/>
          </w:tcPr>
          <w:p w14:paraId="2E11D960" w14:textId="7D02EE2B" w:rsidR="00B43CBA" w:rsidRDefault="00B43CBA" w:rsidP="00D13740">
            <w:pPr>
              <w:pStyle w:val="TableParagraph"/>
              <w:spacing w:before="62"/>
              <w:ind w:left="107"/>
              <w:rPr>
                <w:sz w:val="20"/>
              </w:rPr>
            </w:pPr>
            <w:r>
              <w:rPr>
                <w:sz w:val="20"/>
              </w:rPr>
              <w:t>20.07.16</w:t>
            </w:r>
          </w:p>
        </w:tc>
        <w:tc>
          <w:tcPr>
            <w:tcW w:w="9331" w:type="dxa"/>
          </w:tcPr>
          <w:p w14:paraId="6CA797DE" w14:textId="77777777" w:rsidR="00B43CBA" w:rsidRDefault="00B43CBA" w:rsidP="00704A77">
            <w:pPr>
              <w:pStyle w:val="TableParagraph"/>
              <w:tabs>
                <w:tab w:val="left" w:pos="460"/>
              </w:tabs>
              <w:spacing w:before="55"/>
              <w:ind w:right="256"/>
              <w:rPr>
                <w:b/>
              </w:rPr>
            </w:pPr>
            <w:r>
              <w:rPr>
                <w:b/>
              </w:rPr>
              <w:t xml:space="preserve"> Parish Steward Update:-</w:t>
            </w:r>
          </w:p>
          <w:p w14:paraId="36980511" w14:textId="77777777" w:rsidR="00B43CBA" w:rsidRDefault="00B43CBA" w:rsidP="00704A77">
            <w:pPr>
              <w:pStyle w:val="TableParagraph"/>
              <w:tabs>
                <w:tab w:val="left" w:pos="460"/>
              </w:tabs>
              <w:spacing w:before="55"/>
              <w:ind w:right="256"/>
              <w:rPr>
                <w:bCs/>
              </w:rPr>
            </w:pPr>
            <w:r w:rsidRPr="00B43CBA">
              <w:rPr>
                <w:bCs/>
              </w:rPr>
              <w:t>The regular</w:t>
            </w:r>
            <w:r>
              <w:rPr>
                <w:bCs/>
              </w:rPr>
              <w:t xml:space="preserve"> Parish Steward has now returned from pot</w:t>
            </w:r>
            <w:r w:rsidR="00F517DB">
              <w:rPr>
                <w:bCs/>
              </w:rPr>
              <w:t>-</w:t>
            </w:r>
            <w:r>
              <w:rPr>
                <w:bCs/>
              </w:rPr>
              <w:t>holing duty</w:t>
            </w:r>
            <w:r w:rsidR="00F517DB">
              <w:rPr>
                <w:bCs/>
              </w:rPr>
              <w:t>. The communication process with the Parish Steward is not reliable and emails detailing work required in the Village often get overlooked.</w:t>
            </w:r>
          </w:p>
          <w:p w14:paraId="274F697C" w14:textId="77777777" w:rsidR="00F517DB" w:rsidRDefault="00F517DB" w:rsidP="00704A77">
            <w:pPr>
              <w:pStyle w:val="TableParagraph"/>
              <w:tabs>
                <w:tab w:val="left" w:pos="460"/>
              </w:tabs>
              <w:spacing w:before="55"/>
              <w:ind w:right="256"/>
              <w:rPr>
                <w:bCs/>
              </w:rPr>
            </w:pPr>
            <w:r>
              <w:rPr>
                <w:bCs/>
              </w:rPr>
              <w:t>The Parish Steward will be asked to clear some debris that has been left by previous contractors.</w:t>
            </w:r>
          </w:p>
          <w:p w14:paraId="7DCD0905" w14:textId="1E045577" w:rsidR="00F517DB" w:rsidRPr="00B43CBA" w:rsidRDefault="00F517DB" w:rsidP="00704A77">
            <w:pPr>
              <w:pStyle w:val="TableParagraph"/>
              <w:tabs>
                <w:tab w:val="left" w:pos="460"/>
              </w:tabs>
              <w:spacing w:before="55"/>
              <w:ind w:right="256"/>
              <w:rPr>
                <w:bCs/>
              </w:rPr>
            </w:pPr>
            <w:r>
              <w:rPr>
                <w:bCs/>
              </w:rPr>
              <w:t xml:space="preserve"> </w:t>
            </w:r>
          </w:p>
        </w:tc>
      </w:tr>
      <w:tr w:rsidR="00F517DB" w14:paraId="0857D4BA" w14:textId="77777777" w:rsidTr="00B43CBA">
        <w:trPr>
          <w:trHeight w:val="508"/>
        </w:trPr>
        <w:tc>
          <w:tcPr>
            <w:tcW w:w="1053" w:type="dxa"/>
          </w:tcPr>
          <w:p w14:paraId="3799C387" w14:textId="0EFF1099" w:rsidR="00F517DB" w:rsidRDefault="00F517DB" w:rsidP="00D13740">
            <w:pPr>
              <w:pStyle w:val="TableParagraph"/>
              <w:spacing w:before="62"/>
              <w:ind w:left="107"/>
              <w:rPr>
                <w:sz w:val="20"/>
              </w:rPr>
            </w:pPr>
            <w:r>
              <w:rPr>
                <w:sz w:val="20"/>
              </w:rPr>
              <w:t>20.07.17</w:t>
            </w:r>
          </w:p>
        </w:tc>
        <w:tc>
          <w:tcPr>
            <w:tcW w:w="9331" w:type="dxa"/>
          </w:tcPr>
          <w:p w14:paraId="54880E1C" w14:textId="77777777" w:rsidR="00F517DB" w:rsidRDefault="00F517DB" w:rsidP="00704A77">
            <w:pPr>
              <w:pStyle w:val="TableParagraph"/>
              <w:tabs>
                <w:tab w:val="left" w:pos="460"/>
              </w:tabs>
              <w:spacing w:before="55"/>
              <w:ind w:right="256"/>
              <w:rPr>
                <w:b/>
              </w:rPr>
            </w:pPr>
            <w:r>
              <w:rPr>
                <w:b/>
              </w:rPr>
              <w:t xml:space="preserve"> Quotes for the restoration of the Village Green:- </w:t>
            </w:r>
          </w:p>
          <w:p w14:paraId="2121F8FD" w14:textId="77777777" w:rsidR="00F517DB" w:rsidRDefault="00F517DB" w:rsidP="00704A77">
            <w:pPr>
              <w:pStyle w:val="TableParagraph"/>
              <w:tabs>
                <w:tab w:val="left" w:pos="460"/>
              </w:tabs>
              <w:spacing w:before="55"/>
              <w:ind w:right="256"/>
              <w:rPr>
                <w:bCs/>
              </w:rPr>
            </w:pPr>
            <w:r>
              <w:rPr>
                <w:bCs/>
              </w:rPr>
              <w:t xml:space="preserve"> Various quotes are being sought to improve the Village green appearance and to mitigate cars impeding on the grass. </w:t>
            </w:r>
          </w:p>
          <w:p w14:paraId="47B86690" w14:textId="77777777" w:rsidR="00F517DB" w:rsidRDefault="00F517DB" w:rsidP="00704A77">
            <w:pPr>
              <w:pStyle w:val="TableParagraph"/>
              <w:tabs>
                <w:tab w:val="left" w:pos="460"/>
              </w:tabs>
              <w:spacing w:before="55"/>
              <w:ind w:right="256"/>
              <w:rPr>
                <w:bCs/>
              </w:rPr>
            </w:pPr>
            <w:r>
              <w:rPr>
                <w:bCs/>
              </w:rPr>
              <w:t>This item will be deferred until the next meeting.</w:t>
            </w:r>
          </w:p>
          <w:p w14:paraId="20EEE870" w14:textId="3D497FCB" w:rsidR="00F517DB" w:rsidRPr="00F517DB" w:rsidRDefault="00F517DB" w:rsidP="00704A77">
            <w:pPr>
              <w:pStyle w:val="TableParagraph"/>
              <w:tabs>
                <w:tab w:val="left" w:pos="460"/>
              </w:tabs>
              <w:spacing w:before="55"/>
              <w:ind w:right="256"/>
              <w:rPr>
                <w:bCs/>
              </w:rPr>
            </w:pPr>
          </w:p>
        </w:tc>
      </w:tr>
      <w:tr w:rsidR="00F517DB" w14:paraId="390DE166" w14:textId="77777777" w:rsidTr="00B43CBA">
        <w:trPr>
          <w:trHeight w:val="508"/>
        </w:trPr>
        <w:tc>
          <w:tcPr>
            <w:tcW w:w="1053" w:type="dxa"/>
          </w:tcPr>
          <w:p w14:paraId="3112010E" w14:textId="732163BA" w:rsidR="00F517DB" w:rsidRDefault="00F517DB" w:rsidP="00D13740">
            <w:pPr>
              <w:pStyle w:val="TableParagraph"/>
              <w:spacing w:before="62"/>
              <w:ind w:left="107"/>
              <w:rPr>
                <w:sz w:val="20"/>
              </w:rPr>
            </w:pPr>
            <w:r>
              <w:rPr>
                <w:sz w:val="20"/>
              </w:rPr>
              <w:t>20.07.18/19</w:t>
            </w:r>
          </w:p>
        </w:tc>
        <w:tc>
          <w:tcPr>
            <w:tcW w:w="9331" w:type="dxa"/>
          </w:tcPr>
          <w:p w14:paraId="2264F0A2" w14:textId="77777777" w:rsidR="00F517DB" w:rsidRDefault="00F517DB" w:rsidP="00704A77">
            <w:pPr>
              <w:pStyle w:val="TableParagraph"/>
              <w:tabs>
                <w:tab w:val="left" w:pos="460"/>
              </w:tabs>
              <w:spacing w:before="55"/>
              <w:ind w:right="256"/>
              <w:rPr>
                <w:b/>
              </w:rPr>
            </w:pPr>
            <w:r>
              <w:rPr>
                <w:b/>
              </w:rPr>
              <w:t xml:space="preserve"> Parish Council Asset Register and Capital investment Plan and repairs to bus shelters:-</w:t>
            </w:r>
          </w:p>
          <w:p w14:paraId="583DAA9E" w14:textId="4EF9279C" w:rsidR="00F517DB" w:rsidRDefault="00F517DB" w:rsidP="00704A77">
            <w:pPr>
              <w:pStyle w:val="TableParagraph"/>
              <w:tabs>
                <w:tab w:val="left" w:pos="460"/>
              </w:tabs>
              <w:spacing w:before="55"/>
              <w:ind w:right="256"/>
              <w:rPr>
                <w:bCs/>
              </w:rPr>
            </w:pPr>
            <w:r>
              <w:rPr>
                <w:bCs/>
              </w:rPr>
              <w:t>CIP is progressing</w:t>
            </w:r>
            <w:r w:rsidR="00140FDF">
              <w:rPr>
                <w:bCs/>
              </w:rPr>
              <w:t xml:space="preserve"> and will include costings to protect the longevity of Village assets. </w:t>
            </w:r>
            <w:proofErr w:type="spellStart"/>
            <w:r w:rsidR="00140FDF">
              <w:rPr>
                <w:bCs/>
              </w:rPr>
              <w:t>Councillor</w:t>
            </w:r>
            <w:proofErr w:type="spellEnd"/>
            <w:r w:rsidR="00140FDF">
              <w:rPr>
                <w:bCs/>
              </w:rPr>
              <w:t xml:space="preserve"> Johnson is looking into the finite detail and will circulate to the Council when completed. </w:t>
            </w:r>
          </w:p>
          <w:p w14:paraId="477166C9" w14:textId="77777777" w:rsidR="00140FDF" w:rsidRDefault="00140FDF" w:rsidP="00704A77">
            <w:pPr>
              <w:pStyle w:val="TableParagraph"/>
              <w:tabs>
                <w:tab w:val="left" w:pos="460"/>
              </w:tabs>
              <w:spacing w:before="55"/>
              <w:ind w:right="256"/>
              <w:rPr>
                <w:bCs/>
              </w:rPr>
            </w:pPr>
          </w:p>
          <w:p w14:paraId="38131429" w14:textId="77777777" w:rsidR="00140FDF" w:rsidRDefault="00140FDF" w:rsidP="00704A77">
            <w:pPr>
              <w:pStyle w:val="TableParagraph"/>
              <w:tabs>
                <w:tab w:val="left" w:pos="460"/>
              </w:tabs>
              <w:spacing w:before="55"/>
              <w:ind w:right="256"/>
              <w:rPr>
                <w:bCs/>
              </w:rPr>
            </w:pPr>
            <w:r>
              <w:rPr>
                <w:bCs/>
              </w:rPr>
              <w:t xml:space="preserve"> Repair work is required to the thatch and wood paneling of both Village Bus shelters. Quotes are being sought from 3 Master </w:t>
            </w:r>
            <w:proofErr w:type="spellStart"/>
            <w:r>
              <w:rPr>
                <w:bCs/>
              </w:rPr>
              <w:t>Thatchers</w:t>
            </w:r>
            <w:proofErr w:type="spellEnd"/>
            <w:r>
              <w:rPr>
                <w:bCs/>
              </w:rPr>
              <w:t xml:space="preserve">. Local </w:t>
            </w:r>
            <w:proofErr w:type="spellStart"/>
            <w:r>
              <w:rPr>
                <w:bCs/>
              </w:rPr>
              <w:t>thatchers</w:t>
            </w:r>
            <w:proofErr w:type="spellEnd"/>
            <w:r>
              <w:rPr>
                <w:bCs/>
              </w:rPr>
              <w:t xml:space="preserve"> will be asked to submit quotes.</w:t>
            </w:r>
          </w:p>
          <w:p w14:paraId="1ABF5433" w14:textId="3EED7E4D" w:rsidR="00140FDF" w:rsidRPr="00F517DB" w:rsidRDefault="00140FDF" w:rsidP="00704A77">
            <w:pPr>
              <w:pStyle w:val="TableParagraph"/>
              <w:tabs>
                <w:tab w:val="left" w:pos="460"/>
              </w:tabs>
              <w:spacing w:before="55"/>
              <w:ind w:right="256"/>
              <w:rPr>
                <w:bCs/>
              </w:rPr>
            </w:pPr>
          </w:p>
        </w:tc>
      </w:tr>
      <w:tr w:rsidR="00140FDF" w14:paraId="58B794B1" w14:textId="77777777" w:rsidTr="00B43CBA">
        <w:trPr>
          <w:trHeight w:val="508"/>
        </w:trPr>
        <w:tc>
          <w:tcPr>
            <w:tcW w:w="1053" w:type="dxa"/>
          </w:tcPr>
          <w:p w14:paraId="59BCE29B" w14:textId="1F24CE9B" w:rsidR="00140FDF" w:rsidRDefault="00140FDF" w:rsidP="00D13740">
            <w:pPr>
              <w:pStyle w:val="TableParagraph"/>
              <w:spacing w:before="62"/>
              <w:ind w:left="107"/>
              <w:rPr>
                <w:sz w:val="20"/>
              </w:rPr>
            </w:pPr>
            <w:r>
              <w:rPr>
                <w:sz w:val="20"/>
              </w:rPr>
              <w:t>20.07.20</w:t>
            </w:r>
          </w:p>
        </w:tc>
        <w:tc>
          <w:tcPr>
            <w:tcW w:w="9331" w:type="dxa"/>
          </w:tcPr>
          <w:p w14:paraId="6F487F55" w14:textId="68E84AB4" w:rsidR="00140FDF" w:rsidRDefault="00140FDF" w:rsidP="00704A77">
            <w:pPr>
              <w:pStyle w:val="TableParagraph"/>
              <w:tabs>
                <w:tab w:val="left" w:pos="460"/>
              </w:tabs>
              <w:spacing w:before="55"/>
              <w:ind w:right="256"/>
              <w:rPr>
                <w:b/>
              </w:rPr>
            </w:pPr>
            <w:r>
              <w:rPr>
                <w:b/>
              </w:rPr>
              <w:t xml:space="preserve"> Ash Trees at Ley Farm:-</w:t>
            </w:r>
          </w:p>
          <w:p w14:paraId="48EC6519" w14:textId="77777777" w:rsidR="00B61FDB" w:rsidRDefault="00B61FDB" w:rsidP="00704A77">
            <w:pPr>
              <w:pStyle w:val="TableParagraph"/>
              <w:tabs>
                <w:tab w:val="left" w:pos="460"/>
              </w:tabs>
              <w:spacing w:before="55"/>
              <w:ind w:right="256"/>
              <w:rPr>
                <w:bCs/>
              </w:rPr>
            </w:pPr>
            <w:r>
              <w:rPr>
                <w:bCs/>
              </w:rPr>
              <w:t>The Ash trees at Ley Farm are showing signs of Ash Dieback disease. There are several trees affected. There is a danger that dead branches present a safety risk as they overhang the carriageway and could fall in high winds.</w:t>
            </w:r>
          </w:p>
          <w:p w14:paraId="3286BEF9" w14:textId="27AD75D7" w:rsidR="00B61FDB" w:rsidRPr="00B61FDB" w:rsidRDefault="00B61FDB" w:rsidP="00704A77">
            <w:pPr>
              <w:pStyle w:val="TableParagraph"/>
              <w:tabs>
                <w:tab w:val="left" w:pos="460"/>
              </w:tabs>
              <w:spacing w:before="55"/>
              <w:ind w:right="256"/>
              <w:rPr>
                <w:bCs/>
              </w:rPr>
            </w:pPr>
            <w:r>
              <w:rPr>
                <w:bCs/>
              </w:rPr>
              <w:t>It was agreed that a formal letter be sent to the land owner of Ley Farm.</w:t>
            </w:r>
          </w:p>
          <w:p w14:paraId="3E4E30EC" w14:textId="2314C7FA" w:rsidR="00140FDF" w:rsidRDefault="00140FDF" w:rsidP="00704A77">
            <w:pPr>
              <w:pStyle w:val="TableParagraph"/>
              <w:tabs>
                <w:tab w:val="left" w:pos="460"/>
              </w:tabs>
              <w:spacing w:before="55"/>
              <w:ind w:right="256"/>
              <w:rPr>
                <w:b/>
              </w:rPr>
            </w:pPr>
          </w:p>
        </w:tc>
      </w:tr>
      <w:tr w:rsidR="0095244C" w14:paraId="77CDF846" w14:textId="77777777" w:rsidTr="00B43CBA">
        <w:trPr>
          <w:trHeight w:val="508"/>
        </w:trPr>
        <w:tc>
          <w:tcPr>
            <w:tcW w:w="1053" w:type="dxa"/>
          </w:tcPr>
          <w:p w14:paraId="7ADCA8AD" w14:textId="2B423E64" w:rsidR="0095244C" w:rsidRDefault="00216814" w:rsidP="00D13740">
            <w:pPr>
              <w:pStyle w:val="TableParagraph"/>
              <w:spacing w:before="62"/>
              <w:ind w:left="107"/>
              <w:rPr>
                <w:sz w:val="20"/>
              </w:rPr>
            </w:pPr>
            <w:r>
              <w:rPr>
                <w:sz w:val="20"/>
              </w:rPr>
              <w:t>20.07.21</w:t>
            </w:r>
          </w:p>
        </w:tc>
        <w:tc>
          <w:tcPr>
            <w:tcW w:w="9331" w:type="dxa"/>
          </w:tcPr>
          <w:p w14:paraId="62B019E5" w14:textId="77777777" w:rsidR="0095244C" w:rsidRDefault="0095244C" w:rsidP="00216814">
            <w:pPr>
              <w:pStyle w:val="TableParagraph"/>
              <w:tabs>
                <w:tab w:val="left" w:pos="460"/>
              </w:tabs>
              <w:spacing w:before="55"/>
              <w:ind w:right="256"/>
              <w:rPr>
                <w:b/>
              </w:rPr>
            </w:pPr>
            <w:r>
              <w:rPr>
                <w:b/>
              </w:rPr>
              <w:t xml:space="preserve"> </w:t>
            </w:r>
            <w:r w:rsidR="00216814">
              <w:rPr>
                <w:b/>
              </w:rPr>
              <w:t>Grass Cutting Contract:-</w:t>
            </w:r>
          </w:p>
          <w:p w14:paraId="59E7BE16" w14:textId="16D7B40E" w:rsidR="00B61FDB" w:rsidRDefault="00B61FDB" w:rsidP="00216814">
            <w:pPr>
              <w:pStyle w:val="TableParagraph"/>
              <w:tabs>
                <w:tab w:val="left" w:pos="460"/>
              </w:tabs>
              <w:spacing w:before="55"/>
              <w:ind w:right="256"/>
              <w:rPr>
                <w:bCs/>
              </w:rPr>
            </w:pPr>
            <w:r w:rsidRPr="00B61FDB">
              <w:rPr>
                <w:bCs/>
              </w:rPr>
              <w:t>Council were notified</w:t>
            </w:r>
            <w:r>
              <w:rPr>
                <w:bCs/>
              </w:rPr>
              <w:t xml:space="preserve"> that the 3 year grass cutting contract with </w:t>
            </w:r>
            <w:proofErr w:type="spellStart"/>
            <w:r>
              <w:rPr>
                <w:bCs/>
              </w:rPr>
              <w:t>Idverde</w:t>
            </w:r>
            <w:proofErr w:type="spellEnd"/>
            <w:r>
              <w:rPr>
                <w:bCs/>
              </w:rPr>
              <w:t xml:space="preserve"> is due for completion in Autumn 2020</w:t>
            </w:r>
            <w:r w:rsidR="0070721F">
              <w:rPr>
                <w:bCs/>
              </w:rPr>
              <w:t>. Three new tenders will be sought.</w:t>
            </w:r>
          </w:p>
          <w:p w14:paraId="7E3FFCB0" w14:textId="4B0D57A2" w:rsidR="0070721F" w:rsidRPr="00B61FDB" w:rsidRDefault="0070721F" w:rsidP="00216814">
            <w:pPr>
              <w:pStyle w:val="TableParagraph"/>
              <w:tabs>
                <w:tab w:val="left" w:pos="460"/>
              </w:tabs>
              <w:spacing w:before="55"/>
              <w:ind w:right="256"/>
              <w:rPr>
                <w:bCs/>
              </w:rPr>
            </w:pPr>
          </w:p>
        </w:tc>
      </w:tr>
      <w:tr w:rsidR="00B43CBA" w14:paraId="60E512C1" w14:textId="77777777" w:rsidTr="00B43CBA">
        <w:trPr>
          <w:trHeight w:val="508"/>
        </w:trPr>
        <w:tc>
          <w:tcPr>
            <w:tcW w:w="1053" w:type="dxa"/>
          </w:tcPr>
          <w:p w14:paraId="59778EE2" w14:textId="5B55659E" w:rsidR="00B43CBA" w:rsidRDefault="00216814" w:rsidP="00D13740">
            <w:pPr>
              <w:pStyle w:val="TableParagraph"/>
              <w:spacing w:before="62"/>
              <w:ind w:left="107"/>
              <w:rPr>
                <w:sz w:val="20"/>
              </w:rPr>
            </w:pPr>
            <w:r>
              <w:rPr>
                <w:sz w:val="20"/>
              </w:rPr>
              <w:t>20.07.22</w:t>
            </w:r>
          </w:p>
        </w:tc>
        <w:tc>
          <w:tcPr>
            <w:tcW w:w="9331" w:type="dxa"/>
          </w:tcPr>
          <w:p w14:paraId="5F102ED3" w14:textId="6C2341B8" w:rsidR="00B43CBA" w:rsidRDefault="00216814" w:rsidP="00456FBF">
            <w:pPr>
              <w:pStyle w:val="TableParagraph"/>
              <w:tabs>
                <w:tab w:val="left" w:pos="460"/>
              </w:tabs>
              <w:spacing w:before="55"/>
              <w:ind w:right="256"/>
              <w:rPr>
                <w:b/>
              </w:rPr>
            </w:pPr>
            <w:r>
              <w:rPr>
                <w:b/>
              </w:rPr>
              <w:t>Dates for future Parish Council Meetings</w:t>
            </w:r>
            <w:r w:rsidR="00347E0B">
              <w:rPr>
                <w:b/>
              </w:rPr>
              <w:t>:-</w:t>
            </w:r>
          </w:p>
          <w:p w14:paraId="1F9D185F" w14:textId="7F198F34" w:rsidR="0070721F" w:rsidRPr="0070721F" w:rsidRDefault="0070721F" w:rsidP="00456FBF">
            <w:pPr>
              <w:pStyle w:val="TableParagraph"/>
              <w:tabs>
                <w:tab w:val="left" w:pos="460"/>
              </w:tabs>
              <w:spacing w:before="55"/>
              <w:ind w:right="256"/>
              <w:rPr>
                <w:bCs/>
              </w:rPr>
            </w:pPr>
            <w:r w:rsidRPr="0070721F">
              <w:rPr>
                <w:bCs/>
              </w:rPr>
              <w:t xml:space="preserve">Meeting dates </w:t>
            </w:r>
            <w:r>
              <w:rPr>
                <w:bCs/>
              </w:rPr>
              <w:t>are normally set during the Annual Parish Meeting. As the Annual meeting has been delayed it was agreed, by majority, to wait until September before dates are set.</w:t>
            </w:r>
          </w:p>
          <w:p w14:paraId="5AB15A61" w14:textId="2CAC0A34" w:rsidR="00347E0B" w:rsidRDefault="00347E0B" w:rsidP="00456FBF">
            <w:pPr>
              <w:pStyle w:val="TableParagraph"/>
              <w:tabs>
                <w:tab w:val="left" w:pos="460"/>
              </w:tabs>
              <w:spacing w:before="55"/>
              <w:ind w:right="256"/>
              <w:rPr>
                <w:b/>
              </w:rPr>
            </w:pPr>
          </w:p>
        </w:tc>
      </w:tr>
    </w:tbl>
    <w:p w14:paraId="3A8BDB41" w14:textId="77777777" w:rsidR="00D12D41" w:rsidRDefault="00D12D41">
      <w:pPr>
        <w:spacing w:line="252" w:lineRule="exact"/>
        <w:sectPr w:rsidR="00D12D41">
          <w:type w:val="continuous"/>
          <w:pgSz w:w="11910" w:h="16840"/>
          <w:pgMar w:top="680" w:right="500" w:bottom="280" w:left="74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5"/>
        <w:gridCol w:w="8479"/>
        <w:gridCol w:w="850"/>
      </w:tblGrid>
      <w:tr w:rsidR="00347E0B" w14:paraId="5C267E8C" w14:textId="77777777" w:rsidTr="00347E0B">
        <w:trPr>
          <w:trHeight w:val="714"/>
        </w:trPr>
        <w:tc>
          <w:tcPr>
            <w:tcW w:w="1095" w:type="dxa"/>
          </w:tcPr>
          <w:p w14:paraId="4386EBA8" w14:textId="77777777" w:rsidR="00347E0B" w:rsidRDefault="00347E0B">
            <w:pPr>
              <w:pStyle w:val="TableParagraph"/>
              <w:spacing w:line="229" w:lineRule="exact"/>
              <w:ind w:left="20" w:right="111"/>
              <w:jc w:val="center"/>
              <w:rPr>
                <w:sz w:val="20"/>
              </w:rPr>
            </w:pPr>
          </w:p>
        </w:tc>
        <w:tc>
          <w:tcPr>
            <w:tcW w:w="8479" w:type="dxa"/>
          </w:tcPr>
          <w:p w14:paraId="2A0B7070" w14:textId="74A158F9" w:rsidR="00347E0B" w:rsidRDefault="00347E0B" w:rsidP="00A72AB9">
            <w:pPr>
              <w:pStyle w:val="TableParagraph"/>
              <w:spacing w:before="1"/>
              <w:ind w:left="105"/>
              <w:rPr>
                <w:b/>
                <w:bCs/>
              </w:rPr>
            </w:pPr>
            <w:r>
              <w:rPr>
                <w:b/>
                <w:bCs/>
              </w:rPr>
              <w:t xml:space="preserve">REPORTS – no resolutions required </w:t>
            </w:r>
          </w:p>
        </w:tc>
        <w:tc>
          <w:tcPr>
            <w:tcW w:w="850" w:type="dxa"/>
          </w:tcPr>
          <w:p w14:paraId="13E53B74" w14:textId="77777777" w:rsidR="00347E0B" w:rsidRDefault="00347E0B">
            <w:pPr>
              <w:pStyle w:val="TableParagraph"/>
              <w:rPr>
                <w:rFonts w:ascii="Times New Roman"/>
                <w:sz w:val="26"/>
              </w:rPr>
            </w:pPr>
          </w:p>
        </w:tc>
      </w:tr>
      <w:tr w:rsidR="00347E0B" w14:paraId="2D56DD00" w14:textId="77777777" w:rsidTr="00A72AB9">
        <w:trPr>
          <w:trHeight w:val="1875"/>
        </w:trPr>
        <w:tc>
          <w:tcPr>
            <w:tcW w:w="1095" w:type="dxa"/>
          </w:tcPr>
          <w:p w14:paraId="4E0C9C3D" w14:textId="77777777" w:rsidR="00347E0B" w:rsidRDefault="00347E0B">
            <w:pPr>
              <w:pStyle w:val="TableParagraph"/>
              <w:spacing w:line="229" w:lineRule="exact"/>
              <w:ind w:left="20" w:right="111"/>
              <w:jc w:val="center"/>
              <w:rPr>
                <w:sz w:val="20"/>
              </w:rPr>
            </w:pPr>
          </w:p>
        </w:tc>
        <w:tc>
          <w:tcPr>
            <w:tcW w:w="8479" w:type="dxa"/>
          </w:tcPr>
          <w:p w14:paraId="26A2FF29" w14:textId="5934834D" w:rsidR="00347E0B" w:rsidRDefault="00347E0B" w:rsidP="00A72AB9">
            <w:pPr>
              <w:pStyle w:val="TableParagraph"/>
              <w:spacing w:before="1"/>
              <w:ind w:left="105"/>
            </w:pPr>
            <w:r>
              <w:rPr>
                <w:b/>
                <w:bCs/>
              </w:rPr>
              <w:t xml:space="preserve">Chairs Report- </w:t>
            </w:r>
            <w:r w:rsidRPr="00925617">
              <w:t>Covid-19</w:t>
            </w:r>
            <w:r>
              <w:t>.</w:t>
            </w:r>
            <w:r w:rsidR="0070721F">
              <w:t xml:space="preserve"> The selling of provisions at Howards House Hotel has now ceased. The initiative was well received by the community. Final accounts are still being drawn up. There will be surplus funds from the venture which will be donated to the Trussell Trust.</w:t>
            </w:r>
          </w:p>
          <w:p w14:paraId="4E9E0FA4" w14:textId="77777777" w:rsidR="00F12796" w:rsidRDefault="00F12796" w:rsidP="00A72AB9">
            <w:pPr>
              <w:pStyle w:val="TableParagraph"/>
              <w:spacing w:before="1"/>
              <w:ind w:left="105"/>
            </w:pPr>
          </w:p>
          <w:p w14:paraId="43A45275" w14:textId="20CAEB49" w:rsidR="0070721F" w:rsidRDefault="0070721F" w:rsidP="00A72AB9">
            <w:pPr>
              <w:pStyle w:val="TableParagraph"/>
              <w:spacing w:before="1"/>
              <w:ind w:left="105"/>
            </w:pPr>
            <w:r>
              <w:t xml:space="preserve">It was also </w:t>
            </w:r>
            <w:r w:rsidR="00F12796">
              <w:t>noted</w:t>
            </w:r>
            <w:r>
              <w:t xml:space="preserve"> </w:t>
            </w:r>
            <w:r w:rsidR="00F12796">
              <w:t xml:space="preserve">that </w:t>
            </w:r>
            <w:r>
              <w:t xml:space="preserve">the contribution </w:t>
            </w:r>
            <w:r w:rsidR="00F12796">
              <w:t>Rob Evans had made to support the Village by organising meat and fish deliveries had been invaluable to the Village.</w:t>
            </w:r>
          </w:p>
          <w:p w14:paraId="23B107CB" w14:textId="5984BA08" w:rsidR="00F12796" w:rsidRDefault="00F12796" w:rsidP="00A72AB9">
            <w:pPr>
              <w:pStyle w:val="TableParagraph"/>
              <w:spacing w:before="1"/>
              <w:ind w:left="105"/>
            </w:pPr>
          </w:p>
          <w:p w14:paraId="53E1A317" w14:textId="3739F8CE" w:rsidR="00F12796" w:rsidRDefault="00F12796" w:rsidP="00A72AB9">
            <w:pPr>
              <w:pStyle w:val="TableParagraph"/>
              <w:spacing w:before="1"/>
              <w:ind w:left="105"/>
            </w:pPr>
            <w:r>
              <w:t>The Council would like to sincerely thank Rob Evans for his contribution. It was agreed that a gift for Rob should be arranged.</w:t>
            </w:r>
          </w:p>
          <w:p w14:paraId="460AD0AD" w14:textId="27F44E85" w:rsidR="00F12796" w:rsidRDefault="00F12796" w:rsidP="00A72AB9">
            <w:pPr>
              <w:pStyle w:val="TableParagraph"/>
              <w:spacing w:before="1"/>
              <w:ind w:left="105"/>
            </w:pPr>
          </w:p>
          <w:p w14:paraId="62751DB4" w14:textId="69B387EA" w:rsidR="00F12796" w:rsidRPr="00F12796" w:rsidRDefault="00F12796" w:rsidP="00A72AB9">
            <w:pPr>
              <w:pStyle w:val="TableParagraph"/>
              <w:spacing w:before="1"/>
              <w:ind w:left="105"/>
            </w:pPr>
            <w:r>
              <w:rPr>
                <w:b/>
                <w:bCs/>
              </w:rPr>
              <w:t xml:space="preserve">Proposed: </w:t>
            </w:r>
            <w:r>
              <w:t xml:space="preserve">GC                 </w:t>
            </w:r>
            <w:r>
              <w:rPr>
                <w:b/>
                <w:bCs/>
              </w:rPr>
              <w:t>Seconded:</w:t>
            </w:r>
            <w:r>
              <w:t xml:space="preserve"> JA                  </w:t>
            </w:r>
            <w:r>
              <w:rPr>
                <w:b/>
                <w:bCs/>
              </w:rPr>
              <w:t xml:space="preserve">Carried: </w:t>
            </w:r>
            <w:r>
              <w:t>Unanimously</w:t>
            </w:r>
          </w:p>
          <w:p w14:paraId="145D4533" w14:textId="77777777" w:rsidR="00F12796" w:rsidRDefault="00F12796" w:rsidP="00A72AB9">
            <w:pPr>
              <w:pStyle w:val="TableParagraph"/>
              <w:spacing w:before="1"/>
              <w:ind w:left="105"/>
            </w:pPr>
          </w:p>
          <w:p w14:paraId="54D2A5CD" w14:textId="11FC3A82" w:rsidR="00F12796" w:rsidRPr="0070721F" w:rsidRDefault="00F12796" w:rsidP="00A72AB9">
            <w:pPr>
              <w:pStyle w:val="TableParagraph"/>
              <w:spacing w:before="1"/>
              <w:ind w:left="105"/>
            </w:pPr>
          </w:p>
        </w:tc>
        <w:tc>
          <w:tcPr>
            <w:tcW w:w="850" w:type="dxa"/>
          </w:tcPr>
          <w:p w14:paraId="302F9AEA" w14:textId="77777777" w:rsidR="00347E0B" w:rsidRDefault="00347E0B">
            <w:pPr>
              <w:pStyle w:val="TableParagraph"/>
              <w:rPr>
                <w:rFonts w:ascii="Times New Roman"/>
                <w:sz w:val="26"/>
              </w:rPr>
            </w:pPr>
          </w:p>
        </w:tc>
      </w:tr>
      <w:tr w:rsidR="00F064D2" w14:paraId="1F107DC3" w14:textId="77777777" w:rsidTr="00A72AB9">
        <w:trPr>
          <w:trHeight w:val="1875"/>
        </w:trPr>
        <w:tc>
          <w:tcPr>
            <w:tcW w:w="1095" w:type="dxa"/>
          </w:tcPr>
          <w:p w14:paraId="5A5EFA15" w14:textId="04A35DFF" w:rsidR="00F064D2" w:rsidRDefault="00F064D2">
            <w:pPr>
              <w:pStyle w:val="TableParagraph"/>
              <w:spacing w:line="229" w:lineRule="exact"/>
              <w:ind w:left="20" w:right="111"/>
              <w:jc w:val="center"/>
              <w:rPr>
                <w:sz w:val="20"/>
              </w:rPr>
            </w:pPr>
            <w:r>
              <w:rPr>
                <w:sz w:val="20"/>
              </w:rPr>
              <w:t>20.</w:t>
            </w:r>
            <w:r w:rsidR="00F12796">
              <w:rPr>
                <w:sz w:val="20"/>
              </w:rPr>
              <w:t>07.23</w:t>
            </w:r>
          </w:p>
        </w:tc>
        <w:tc>
          <w:tcPr>
            <w:tcW w:w="8479" w:type="dxa"/>
          </w:tcPr>
          <w:p w14:paraId="240FCE8E" w14:textId="77777777" w:rsidR="003127B6" w:rsidRDefault="00FB725A" w:rsidP="00A72AB9">
            <w:pPr>
              <w:pStyle w:val="TableParagraph"/>
              <w:spacing w:before="1"/>
              <w:ind w:left="105"/>
              <w:rPr>
                <w:b/>
                <w:bCs/>
              </w:rPr>
            </w:pPr>
            <w:r>
              <w:rPr>
                <w:b/>
                <w:bCs/>
              </w:rPr>
              <w:t xml:space="preserve">Clerks Report </w:t>
            </w:r>
            <w:r w:rsidR="00202A41">
              <w:rPr>
                <w:b/>
                <w:bCs/>
              </w:rPr>
              <w:t xml:space="preserve">– </w:t>
            </w:r>
          </w:p>
          <w:p w14:paraId="0904D693" w14:textId="19A88BFD" w:rsidR="008B05EE" w:rsidRDefault="003127B6" w:rsidP="00F12796">
            <w:pPr>
              <w:pStyle w:val="TableParagraph"/>
              <w:spacing w:before="1"/>
              <w:ind w:left="465"/>
            </w:pPr>
            <w:r w:rsidRPr="003127B6">
              <w:t>The</w:t>
            </w:r>
            <w:r>
              <w:rPr>
                <w:b/>
                <w:bCs/>
              </w:rPr>
              <w:t xml:space="preserve"> </w:t>
            </w:r>
            <w:r w:rsidRPr="003127B6">
              <w:t xml:space="preserve">Village </w:t>
            </w:r>
            <w:r>
              <w:t xml:space="preserve">Hall </w:t>
            </w:r>
            <w:r w:rsidRPr="003127B6">
              <w:t>play</w:t>
            </w:r>
            <w:r>
              <w:t xml:space="preserve"> area </w:t>
            </w:r>
            <w:r w:rsidR="00F12796">
              <w:t>has been</w:t>
            </w:r>
            <w:r>
              <w:t xml:space="preserve"> temporarily closed to the public whilst a safety inspection of the equipment </w:t>
            </w:r>
            <w:r w:rsidR="00F12796">
              <w:t>was</w:t>
            </w:r>
            <w:r>
              <w:t xml:space="preserve"> carried out by </w:t>
            </w:r>
            <w:proofErr w:type="spellStart"/>
            <w:r w:rsidR="00202A41">
              <w:t>Wicksteed</w:t>
            </w:r>
            <w:proofErr w:type="spellEnd"/>
            <w:r w:rsidR="00202A41">
              <w:t xml:space="preserve"> </w:t>
            </w:r>
            <w:r>
              <w:t>Leisure Ltd</w:t>
            </w:r>
            <w:r w:rsidR="00F12796">
              <w:t xml:space="preserve"> and due to the pandemic. A risk assessment is to be completed by the Clerk</w:t>
            </w:r>
            <w:r w:rsidR="00202A41">
              <w:t xml:space="preserve"> </w:t>
            </w:r>
            <w:r w:rsidR="00F12796">
              <w:t xml:space="preserve">before the play area can </w:t>
            </w:r>
            <w:r w:rsidR="008B05EE">
              <w:t>re-</w:t>
            </w:r>
            <w:r w:rsidR="00F12796">
              <w:t xml:space="preserve">open. A Deep clean has been arranged and social distancing posters and hand </w:t>
            </w:r>
            <w:proofErr w:type="spellStart"/>
            <w:r w:rsidR="00F12796">
              <w:t>saniti</w:t>
            </w:r>
            <w:r w:rsidR="008B05EE">
              <w:t>s</w:t>
            </w:r>
            <w:r w:rsidR="00F12796">
              <w:t>er</w:t>
            </w:r>
            <w:proofErr w:type="spellEnd"/>
            <w:r w:rsidR="00F12796">
              <w:t xml:space="preserve"> </w:t>
            </w:r>
            <w:r w:rsidR="008B05EE">
              <w:t>have been purchased.</w:t>
            </w:r>
          </w:p>
          <w:p w14:paraId="720F206E" w14:textId="77777777" w:rsidR="008B05EE" w:rsidRDefault="008B05EE" w:rsidP="00F12796">
            <w:pPr>
              <w:pStyle w:val="TableParagraph"/>
              <w:spacing w:before="1"/>
              <w:ind w:left="465"/>
            </w:pPr>
          </w:p>
          <w:p w14:paraId="55DD1FE6" w14:textId="77777777" w:rsidR="00A41ED0" w:rsidRDefault="00A41ED0" w:rsidP="00F12796">
            <w:pPr>
              <w:pStyle w:val="TableParagraph"/>
              <w:spacing w:before="1"/>
              <w:ind w:left="465"/>
            </w:pPr>
            <w:r>
              <w:t xml:space="preserve"> Covid-19 updates received from Wiltshire Council </w:t>
            </w:r>
            <w:r w:rsidR="008B05EE">
              <w:t xml:space="preserve">have reduced in number and it was agreed the Clerk will </w:t>
            </w:r>
            <w:proofErr w:type="spellStart"/>
            <w:r w:rsidR="008B05EE">
              <w:t>scrutinise</w:t>
            </w:r>
            <w:proofErr w:type="spellEnd"/>
            <w:r w:rsidR="008B05EE">
              <w:t xml:space="preserve"> the information before forwarding to </w:t>
            </w:r>
            <w:proofErr w:type="spellStart"/>
            <w:r w:rsidR="008B05EE">
              <w:t>Councillors</w:t>
            </w:r>
            <w:proofErr w:type="spellEnd"/>
            <w:r w:rsidR="008B05EE">
              <w:t>.</w:t>
            </w:r>
          </w:p>
          <w:p w14:paraId="08ACE900" w14:textId="74A0BF70" w:rsidR="008B05EE" w:rsidRPr="00202A41" w:rsidRDefault="008B05EE" w:rsidP="00F12796">
            <w:pPr>
              <w:pStyle w:val="TableParagraph"/>
              <w:spacing w:before="1"/>
              <w:ind w:left="465"/>
            </w:pPr>
          </w:p>
        </w:tc>
        <w:tc>
          <w:tcPr>
            <w:tcW w:w="850" w:type="dxa"/>
          </w:tcPr>
          <w:p w14:paraId="6C7351A8" w14:textId="0A59A494" w:rsidR="00F064D2" w:rsidRDefault="004137DF">
            <w:pPr>
              <w:pStyle w:val="TableParagraph"/>
              <w:rPr>
                <w:rFonts w:ascii="Times New Roman"/>
                <w:sz w:val="26"/>
              </w:rPr>
            </w:pPr>
            <w:r>
              <w:rPr>
                <w:rFonts w:ascii="Times New Roman"/>
                <w:sz w:val="26"/>
              </w:rPr>
              <w:t xml:space="preserve"> </w:t>
            </w:r>
          </w:p>
        </w:tc>
      </w:tr>
      <w:tr w:rsidR="004137DF" w14:paraId="7D19AFBA" w14:textId="77777777" w:rsidTr="00414BC1">
        <w:trPr>
          <w:trHeight w:val="1002"/>
        </w:trPr>
        <w:tc>
          <w:tcPr>
            <w:tcW w:w="1095" w:type="dxa"/>
          </w:tcPr>
          <w:p w14:paraId="1A7849E6" w14:textId="1AF7BBB5" w:rsidR="004137DF" w:rsidRDefault="004137DF">
            <w:pPr>
              <w:pStyle w:val="TableParagraph"/>
              <w:spacing w:line="229" w:lineRule="exact"/>
              <w:ind w:left="20" w:right="111"/>
              <w:jc w:val="center"/>
              <w:rPr>
                <w:sz w:val="20"/>
              </w:rPr>
            </w:pPr>
            <w:r>
              <w:rPr>
                <w:sz w:val="20"/>
              </w:rPr>
              <w:t>20.</w:t>
            </w:r>
            <w:r w:rsidR="008B05EE">
              <w:rPr>
                <w:sz w:val="20"/>
              </w:rPr>
              <w:t>07.24</w:t>
            </w:r>
          </w:p>
        </w:tc>
        <w:tc>
          <w:tcPr>
            <w:tcW w:w="8479" w:type="dxa"/>
          </w:tcPr>
          <w:p w14:paraId="13B7C84F" w14:textId="68167FC2" w:rsidR="004137DF" w:rsidRPr="004137DF" w:rsidRDefault="004137DF" w:rsidP="00A72AB9">
            <w:pPr>
              <w:pStyle w:val="TableParagraph"/>
              <w:spacing w:before="1"/>
              <w:ind w:left="105"/>
            </w:pPr>
            <w:r>
              <w:rPr>
                <w:b/>
                <w:bCs/>
              </w:rPr>
              <w:t xml:space="preserve">Other reports: - for information only. </w:t>
            </w:r>
            <w:r>
              <w:t xml:space="preserve"> None received</w:t>
            </w:r>
            <w:r w:rsidR="008B05EE">
              <w:t xml:space="preserve"> pertaining to this agenda.</w:t>
            </w:r>
          </w:p>
        </w:tc>
        <w:tc>
          <w:tcPr>
            <w:tcW w:w="850" w:type="dxa"/>
          </w:tcPr>
          <w:p w14:paraId="0C8C4AAE" w14:textId="77777777" w:rsidR="004137DF" w:rsidRDefault="004137DF">
            <w:pPr>
              <w:pStyle w:val="TableParagraph"/>
              <w:rPr>
                <w:rFonts w:ascii="Times New Roman"/>
                <w:sz w:val="26"/>
              </w:rPr>
            </w:pPr>
          </w:p>
        </w:tc>
      </w:tr>
      <w:tr w:rsidR="004137DF" w14:paraId="43AE95E5" w14:textId="77777777" w:rsidTr="00414BC1">
        <w:trPr>
          <w:trHeight w:val="1425"/>
        </w:trPr>
        <w:tc>
          <w:tcPr>
            <w:tcW w:w="1095" w:type="dxa"/>
          </w:tcPr>
          <w:p w14:paraId="12E7EEDF" w14:textId="0C50FE74" w:rsidR="004137DF" w:rsidRDefault="004137DF">
            <w:pPr>
              <w:pStyle w:val="TableParagraph"/>
              <w:spacing w:line="229" w:lineRule="exact"/>
              <w:ind w:left="20" w:right="111"/>
              <w:jc w:val="center"/>
              <w:rPr>
                <w:sz w:val="20"/>
              </w:rPr>
            </w:pPr>
            <w:r>
              <w:rPr>
                <w:sz w:val="20"/>
              </w:rPr>
              <w:t>20.03.27</w:t>
            </w:r>
          </w:p>
        </w:tc>
        <w:tc>
          <w:tcPr>
            <w:tcW w:w="8479" w:type="dxa"/>
          </w:tcPr>
          <w:p w14:paraId="14DDDE67" w14:textId="4FA51FD8" w:rsidR="004137DF" w:rsidRDefault="004137DF" w:rsidP="00A72AB9">
            <w:pPr>
              <w:pStyle w:val="TableParagraph"/>
              <w:spacing w:before="1"/>
              <w:ind w:left="105"/>
            </w:pPr>
            <w:r>
              <w:rPr>
                <w:b/>
                <w:bCs/>
              </w:rPr>
              <w:t xml:space="preserve">Correspondence received: - </w:t>
            </w:r>
            <w:r>
              <w:t xml:space="preserve">Items requiring consideration at the meeting </w:t>
            </w:r>
            <w:r w:rsidR="00BB2932">
              <w:t>will be highlighted on receipt if required, but listed below are the most notable items:</w:t>
            </w:r>
          </w:p>
          <w:p w14:paraId="0CC3893F" w14:textId="77777777" w:rsidR="008B05EE" w:rsidRDefault="008B05EE" w:rsidP="00A72AB9">
            <w:pPr>
              <w:pStyle w:val="TableParagraph"/>
              <w:spacing w:before="1"/>
              <w:ind w:left="105"/>
            </w:pPr>
          </w:p>
          <w:p w14:paraId="66C398AE" w14:textId="4474FF51" w:rsidR="00BB2932" w:rsidRPr="00BB2932" w:rsidRDefault="008B05EE" w:rsidP="008B05EE">
            <w:pPr>
              <w:pStyle w:val="TableParagraph"/>
              <w:numPr>
                <w:ilvl w:val="0"/>
                <w:numId w:val="27"/>
              </w:numPr>
              <w:spacing w:before="1"/>
            </w:pPr>
            <w:r>
              <w:t>A letter of thanks from Zillah Faulkner was read to the Council.</w:t>
            </w:r>
          </w:p>
        </w:tc>
        <w:tc>
          <w:tcPr>
            <w:tcW w:w="850" w:type="dxa"/>
          </w:tcPr>
          <w:p w14:paraId="78C549D6" w14:textId="77777777" w:rsidR="004137DF" w:rsidRDefault="004137DF">
            <w:pPr>
              <w:pStyle w:val="TableParagraph"/>
              <w:rPr>
                <w:rFonts w:ascii="Times New Roman"/>
                <w:sz w:val="26"/>
              </w:rPr>
            </w:pPr>
          </w:p>
        </w:tc>
      </w:tr>
      <w:tr w:rsidR="00856E21" w14:paraId="69A49BB0" w14:textId="77777777" w:rsidTr="00A72AB9">
        <w:trPr>
          <w:trHeight w:val="1875"/>
        </w:trPr>
        <w:tc>
          <w:tcPr>
            <w:tcW w:w="1095" w:type="dxa"/>
          </w:tcPr>
          <w:p w14:paraId="554790E8" w14:textId="77777777" w:rsidR="00856E21" w:rsidRDefault="00856E21">
            <w:pPr>
              <w:pStyle w:val="TableParagraph"/>
              <w:spacing w:line="229" w:lineRule="exact"/>
              <w:ind w:left="20" w:right="111"/>
              <w:jc w:val="center"/>
              <w:rPr>
                <w:sz w:val="20"/>
              </w:rPr>
            </w:pPr>
          </w:p>
        </w:tc>
        <w:tc>
          <w:tcPr>
            <w:tcW w:w="8479" w:type="dxa"/>
          </w:tcPr>
          <w:p w14:paraId="358BB6DF" w14:textId="39527984" w:rsidR="00856E21" w:rsidRDefault="00856E21" w:rsidP="00856E21">
            <w:pPr>
              <w:pStyle w:val="TableParagraph"/>
              <w:tabs>
                <w:tab w:val="left" w:pos="460"/>
              </w:tabs>
              <w:spacing w:before="55"/>
              <w:ind w:right="256"/>
              <w:rPr>
                <w:bCs/>
              </w:rPr>
            </w:pPr>
            <w:r>
              <w:rPr>
                <w:b/>
              </w:rPr>
              <w:t xml:space="preserve">Items for next </w:t>
            </w:r>
            <w:r w:rsidR="008B05EE">
              <w:rPr>
                <w:b/>
              </w:rPr>
              <w:t xml:space="preserve">full meeting </w:t>
            </w:r>
            <w:r>
              <w:rPr>
                <w:b/>
              </w:rPr>
              <w:t xml:space="preserve">agenda – </w:t>
            </w:r>
            <w:r w:rsidRPr="006C1088">
              <w:rPr>
                <w:bCs/>
              </w:rPr>
              <w:t>to</w:t>
            </w:r>
            <w:r>
              <w:rPr>
                <w:bCs/>
              </w:rPr>
              <w:t xml:space="preserve"> pick up action required from public representations.</w:t>
            </w:r>
          </w:p>
          <w:p w14:paraId="5285B27C" w14:textId="77777777" w:rsidR="00856E21" w:rsidRDefault="008B05EE" w:rsidP="008B05EE">
            <w:pPr>
              <w:pStyle w:val="TableParagraph"/>
              <w:numPr>
                <w:ilvl w:val="0"/>
                <w:numId w:val="27"/>
              </w:numPr>
              <w:tabs>
                <w:tab w:val="left" w:pos="460"/>
              </w:tabs>
              <w:spacing w:before="55"/>
              <w:ind w:right="256"/>
              <w:rPr>
                <w:b/>
                <w:bCs/>
              </w:rPr>
            </w:pPr>
            <w:r>
              <w:rPr>
                <w:b/>
                <w:bCs/>
              </w:rPr>
              <w:t>Village Green refurbishment.</w:t>
            </w:r>
          </w:p>
          <w:p w14:paraId="65FF4CC6" w14:textId="77777777" w:rsidR="008B05EE" w:rsidRDefault="008B05EE" w:rsidP="008B05EE">
            <w:pPr>
              <w:pStyle w:val="TableParagraph"/>
              <w:numPr>
                <w:ilvl w:val="0"/>
                <w:numId w:val="27"/>
              </w:numPr>
              <w:tabs>
                <w:tab w:val="left" w:pos="460"/>
              </w:tabs>
              <w:spacing w:before="55"/>
              <w:ind w:right="256"/>
              <w:rPr>
                <w:b/>
                <w:bCs/>
              </w:rPr>
            </w:pPr>
            <w:r>
              <w:rPr>
                <w:b/>
                <w:bCs/>
              </w:rPr>
              <w:t>Wildlife.</w:t>
            </w:r>
          </w:p>
          <w:p w14:paraId="358EFD8E" w14:textId="032036A2" w:rsidR="008B05EE" w:rsidRDefault="008B05EE" w:rsidP="008B05EE">
            <w:pPr>
              <w:pStyle w:val="TableParagraph"/>
              <w:numPr>
                <w:ilvl w:val="0"/>
                <w:numId w:val="27"/>
              </w:numPr>
              <w:tabs>
                <w:tab w:val="left" w:pos="460"/>
              </w:tabs>
              <w:spacing w:before="55"/>
              <w:ind w:right="256"/>
              <w:rPr>
                <w:b/>
                <w:bCs/>
              </w:rPr>
            </w:pPr>
            <w:r>
              <w:rPr>
                <w:b/>
                <w:bCs/>
              </w:rPr>
              <w:t xml:space="preserve">HGV – </w:t>
            </w:r>
            <w:proofErr w:type="spellStart"/>
            <w:r>
              <w:rPr>
                <w:b/>
                <w:bCs/>
              </w:rPr>
              <w:t>sub committee</w:t>
            </w:r>
            <w:proofErr w:type="spellEnd"/>
            <w:r>
              <w:rPr>
                <w:b/>
                <w:bCs/>
              </w:rPr>
              <w:t xml:space="preserve"> update.</w:t>
            </w:r>
          </w:p>
        </w:tc>
        <w:tc>
          <w:tcPr>
            <w:tcW w:w="850" w:type="dxa"/>
          </w:tcPr>
          <w:p w14:paraId="49A2124B" w14:textId="77777777" w:rsidR="00856E21" w:rsidRDefault="00856E21">
            <w:pPr>
              <w:pStyle w:val="TableParagraph"/>
              <w:rPr>
                <w:rFonts w:ascii="Times New Roman"/>
                <w:sz w:val="26"/>
              </w:rPr>
            </w:pPr>
          </w:p>
        </w:tc>
      </w:tr>
      <w:tr w:rsidR="00856E21" w14:paraId="05EFF436" w14:textId="77777777" w:rsidTr="00414BC1">
        <w:trPr>
          <w:trHeight w:val="1443"/>
        </w:trPr>
        <w:tc>
          <w:tcPr>
            <w:tcW w:w="1095" w:type="dxa"/>
          </w:tcPr>
          <w:p w14:paraId="14D4A380" w14:textId="77777777" w:rsidR="00856E21" w:rsidRDefault="00856E21">
            <w:pPr>
              <w:pStyle w:val="TableParagraph"/>
              <w:spacing w:line="229" w:lineRule="exact"/>
              <w:ind w:left="20" w:right="111"/>
              <w:jc w:val="center"/>
              <w:rPr>
                <w:sz w:val="20"/>
              </w:rPr>
            </w:pPr>
          </w:p>
        </w:tc>
        <w:tc>
          <w:tcPr>
            <w:tcW w:w="8479" w:type="dxa"/>
          </w:tcPr>
          <w:p w14:paraId="619B46E6" w14:textId="2C0C8004" w:rsidR="00856E21" w:rsidRDefault="00856E21" w:rsidP="00856E21">
            <w:pPr>
              <w:pStyle w:val="TableParagraph"/>
              <w:tabs>
                <w:tab w:val="left" w:pos="460"/>
              </w:tabs>
              <w:spacing w:before="55"/>
              <w:ind w:right="256"/>
              <w:rPr>
                <w:b/>
              </w:rPr>
            </w:pPr>
            <w:r>
              <w:rPr>
                <w:b/>
              </w:rPr>
              <w:t>Date of next meeting. – During these unprecedented circumstances, there is no requirement for the Parish Council to meet unless an urgent matter arises.</w:t>
            </w:r>
          </w:p>
          <w:p w14:paraId="7697E2BB" w14:textId="3E99E6A6" w:rsidR="008B05EE" w:rsidRDefault="008B05EE" w:rsidP="008B05EE">
            <w:pPr>
              <w:pStyle w:val="TableParagraph"/>
              <w:numPr>
                <w:ilvl w:val="0"/>
                <w:numId w:val="30"/>
              </w:numPr>
              <w:tabs>
                <w:tab w:val="left" w:pos="460"/>
              </w:tabs>
              <w:spacing w:before="55"/>
              <w:ind w:right="256"/>
              <w:rPr>
                <w:b/>
              </w:rPr>
            </w:pPr>
            <w:r>
              <w:rPr>
                <w:b/>
              </w:rPr>
              <w:t xml:space="preserve">Annual Parish Meeting proposed for </w:t>
            </w:r>
            <w:r w:rsidR="00414BC1">
              <w:rPr>
                <w:b/>
              </w:rPr>
              <w:t>1</w:t>
            </w:r>
            <w:r w:rsidR="00414BC1" w:rsidRPr="00414BC1">
              <w:rPr>
                <w:b/>
                <w:vertAlign w:val="superscript"/>
              </w:rPr>
              <w:t>st</w:t>
            </w:r>
            <w:r w:rsidR="00414BC1">
              <w:rPr>
                <w:b/>
              </w:rPr>
              <w:t xml:space="preserve"> September 2020 TBC.</w:t>
            </w:r>
          </w:p>
          <w:p w14:paraId="3C911169" w14:textId="77777777" w:rsidR="00856E21" w:rsidRDefault="00856E21" w:rsidP="00856E21">
            <w:pPr>
              <w:pStyle w:val="TableParagraph"/>
              <w:tabs>
                <w:tab w:val="left" w:pos="460"/>
              </w:tabs>
              <w:spacing w:before="55"/>
              <w:ind w:right="256"/>
              <w:rPr>
                <w:b/>
              </w:rPr>
            </w:pPr>
          </w:p>
        </w:tc>
        <w:tc>
          <w:tcPr>
            <w:tcW w:w="850" w:type="dxa"/>
          </w:tcPr>
          <w:p w14:paraId="2455AD8E" w14:textId="77777777" w:rsidR="00856E21" w:rsidRDefault="00856E21">
            <w:pPr>
              <w:pStyle w:val="TableParagraph"/>
              <w:rPr>
                <w:rFonts w:ascii="Times New Roman"/>
                <w:sz w:val="26"/>
              </w:rPr>
            </w:pPr>
          </w:p>
        </w:tc>
      </w:tr>
      <w:tr w:rsidR="00856E21" w14:paraId="3B499978" w14:textId="77777777" w:rsidTr="00A72AB9">
        <w:trPr>
          <w:trHeight w:val="1875"/>
        </w:trPr>
        <w:tc>
          <w:tcPr>
            <w:tcW w:w="1095" w:type="dxa"/>
          </w:tcPr>
          <w:p w14:paraId="3A524ABC" w14:textId="77777777" w:rsidR="00856E21" w:rsidRDefault="00856E21">
            <w:pPr>
              <w:pStyle w:val="TableParagraph"/>
              <w:spacing w:line="229" w:lineRule="exact"/>
              <w:ind w:left="20" w:right="111"/>
              <w:jc w:val="center"/>
              <w:rPr>
                <w:sz w:val="20"/>
              </w:rPr>
            </w:pPr>
          </w:p>
        </w:tc>
        <w:tc>
          <w:tcPr>
            <w:tcW w:w="8479" w:type="dxa"/>
          </w:tcPr>
          <w:p w14:paraId="2ADEC4A7" w14:textId="77777777" w:rsidR="00856E21" w:rsidRDefault="00856E21" w:rsidP="00856E21">
            <w:pPr>
              <w:pStyle w:val="TableParagraph"/>
              <w:tabs>
                <w:tab w:val="left" w:pos="460"/>
              </w:tabs>
              <w:spacing w:before="55"/>
              <w:ind w:right="256"/>
              <w:rPr>
                <w:b/>
              </w:rPr>
            </w:pPr>
            <w:r>
              <w:rPr>
                <w:b/>
              </w:rPr>
              <w:t xml:space="preserve">Meeting Concluded:- </w:t>
            </w:r>
            <w:r w:rsidR="00414BC1">
              <w:rPr>
                <w:b/>
              </w:rPr>
              <w:t xml:space="preserve"> 20:03</w:t>
            </w:r>
          </w:p>
          <w:p w14:paraId="6F65F76F" w14:textId="77777777" w:rsidR="00E858D9" w:rsidRPr="00E858D9" w:rsidRDefault="00E858D9" w:rsidP="00E858D9"/>
          <w:p w14:paraId="625AD5CA" w14:textId="77777777" w:rsidR="00E858D9" w:rsidRDefault="00E858D9" w:rsidP="00E858D9">
            <w:pPr>
              <w:rPr>
                <w:b/>
              </w:rPr>
            </w:pPr>
          </w:p>
          <w:p w14:paraId="0209D0C3" w14:textId="51C886BD" w:rsidR="00E858D9" w:rsidRPr="00E858D9" w:rsidRDefault="00E858D9" w:rsidP="00E858D9">
            <w:pPr>
              <w:tabs>
                <w:tab w:val="left" w:pos="5412"/>
              </w:tabs>
            </w:pPr>
            <w:r>
              <w:tab/>
            </w:r>
          </w:p>
        </w:tc>
        <w:tc>
          <w:tcPr>
            <w:tcW w:w="850" w:type="dxa"/>
          </w:tcPr>
          <w:p w14:paraId="4D9A80BC" w14:textId="77777777" w:rsidR="00856E21" w:rsidRDefault="00856E21">
            <w:pPr>
              <w:pStyle w:val="TableParagraph"/>
              <w:rPr>
                <w:rFonts w:ascii="Times New Roman"/>
                <w:sz w:val="26"/>
              </w:rPr>
            </w:pPr>
          </w:p>
        </w:tc>
      </w:tr>
    </w:tbl>
    <w:p w14:paraId="5FE6F260" w14:textId="77777777" w:rsidR="00D12D41" w:rsidRDefault="00D12D41">
      <w:pPr>
        <w:spacing w:line="830" w:lineRule="atLeast"/>
        <w:rPr>
          <w:sz w:val="24"/>
        </w:rPr>
        <w:sectPr w:rsidR="00D12D41">
          <w:pgSz w:w="11910" w:h="16840"/>
          <w:pgMar w:top="680" w:right="500" w:bottom="280" w:left="740" w:header="720" w:footer="720" w:gutter="0"/>
          <w:cols w:space="720"/>
        </w:sectPr>
      </w:pPr>
    </w:p>
    <w:p w14:paraId="7B48126D" w14:textId="77777777" w:rsidR="00CF1042" w:rsidRDefault="00CF1042" w:rsidP="00DB2D3F"/>
    <w:sectPr w:rsidR="00CF1042">
      <w:pgSz w:w="11910" w:h="16840"/>
      <w:pgMar w:top="680" w:right="5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309A"/>
    <w:multiLevelType w:val="hybridMultilevel"/>
    <w:tmpl w:val="A484E564"/>
    <w:lvl w:ilvl="0" w:tplc="C0BEF146">
      <w:start w:val="1"/>
      <w:numFmt w:val="lowerLetter"/>
      <w:lvlText w:val="%1."/>
      <w:lvlJc w:val="left"/>
      <w:pPr>
        <w:ind w:left="531" w:hanging="360"/>
        <w:jc w:val="left"/>
      </w:pPr>
      <w:rPr>
        <w:rFonts w:ascii="Arial" w:eastAsia="Arial" w:hAnsi="Arial" w:cs="Arial" w:hint="default"/>
        <w:spacing w:val="-1"/>
        <w:w w:val="100"/>
        <w:sz w:val="22"/>
        <w:szCs w:val="22"/>
        <w:lang w:val="en-US" w:eastAsia="en-US" w:bidi="en-US"/>
      </w:rPr>
    </w:lvl>
    <w:lvl w:ilvl="1" w:tplc="D214CAC0">
      <w:numFmt w:val="bullet"/>
      <w:lvlText w:val="•"/>
      <w:lvlJc w:val="left"/>
      <w:pPr>
        <w:ind w:left="1290" w:hanging="360"/>
      </w:pPr>
      <w:rPr>
        <w:rFonts w:hint="default"/>
        <w:lang w:val="en-US" w:eastAsia="en-US" w:bidi="en-US"/>
      </w:rPr>
    </w:lvl>
    <w:lvl w:ilvl="2" w:tplc="BDBC4AD8">
      <w:numFmt w:val="bullet"/>
      <w:lvlText w:val="•"/>
      <w:lvlJc w:val="left"/>
      <w:pPr>
        <w:ind w:left="2055" w:hanging="360"/>
      </w:pPr>
      <w:rPr>
        <w:rFonts w:hint="default"/>
        <w:lang w:val="en-US" w:eastAsia="en-US" w:bidi="en-US"/>
      </w:rPr>
    </w:lvl>
    <w:lvl w:ilvl="3" w:tplc="D054AC12">
      <w:numFmt w:val="bullet"/>
      <w:lvlText w:val="•"/>
      <w:lvlJc w:val="left"/>
      <w:pPr>
        <w:ind w:left="2820" w:hanging="360"/>
      </w:pPr>
      <w:rPr>
        <w:rFonts w:hint="default"/>
        <w:lang w:val="en-US" w:eastAsia="en-US" w:bidi="en-US"/>
      </w:rPr>
    </w:lvl>
    <w:lvl w:ilvl="4" w:tplc="9D6E04F0">
      <w:numFmt w:val="bullet"/>
      <w:lvlText w:val="•"/>
      <w:lvlJc w:val="left"/>
      <w:pPr>
        <w:ind w:left="3585" w:hanging="360"/>
      </w:pPr>
      <w:rPr>
        <w:rFonts w:hint="default"/>
        <w:lang w:val="en-US" w:eastAsia="en-US" w:bidi="en-US"/>
      </w:rPr>
    </w:lvl>
    <w:lvl w:ilvl="5" w:tplc="B9880A52">
      <w:numFmt w:val="bullet"/>
      <w:lvlText w:val="•"/>
      <w:lvlJc w:val="left"/>
      <w:pPr>
        <w:ind w:left="4350" w:hanging="360"/>
      </w:pPr>
      <w:rPr>
        <w:rFonts w:hint="default"/>
        <w:lang w:val="en-US" w:eastAsia="en-US" w:bidi="en-US"/>
      </w:rPr>
    </w:lvl>
    <w:lvl w:ilvl="6" w:tplc="61DC9FDC">
      <w:numFmt w:val="bullet"/>
      <w:lvlText w:val="•"/>
      <w:lvlJc w:val="left"/>
      <w:pPr>
        <w:ind w:left="5115" w:hanging="360"/>
      </w:pPr>
      <w:rPr>
        <w:rFonts w:hint="default"/>
        <w:lang w:val="en-US" w:eastAsia="en-US" w:bidi="en-US"/>
      </w:rPr>
    </w:lvl>
    <w:lvl w:ilvl="7" w:tplc="289C5E86">
      <w:numFmt w:val="bullet"/>
      <w:lvlText w:val="•"/>
      <w:lvlJc w:val="left"/>
      <w:pPr>
        <w:ind w:left="5880" w:hanging="360"/>
      </w:pPr>
      <w:rPr>
        <w:rFonts w:hint="default"/>
        <w:lang w:val="en-US" w:eastAsia="en-US" w:bidi="en-US"/>
      </w:rPr>
    </w:lvl>
    <w:lvl w:ilvl="8" w:tplc="CE869468">
      <w:numFmt w:val="bullet"/>
      <w:lvlText w:val="•"/>
      <w:lvlJc w:val="left"/>
      <w:pPr>
        <w:ind w:left="6645" w:hanging="360"/>
      </w:pPr>
      <w:rPr>
        <w:rFonts w:hint="default"/>
        <w:lang w:val="en-US" w:eastAsia="en-US" w:bidi="en-US"/>
      </w:rPr>
    </w:lvl>
  </w:abstractNum>
  <w:abstractNum w:abstractNumId="1" w15:restartNumberingAfterBreak="0">
    <w:nsid w:val="08DD4341"/>
    <w:multiLevelType w:val="hybridMultilevel"/>
    <w:tmpl w:val="54B2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33E1"/>
    <w:multiLevelType w:val="hybridMultilevel"/>
    <w:tmpl w:val="A08A5AA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15:restartNumberingAfterBreak="0">
    <w:nsid w:val="0B0E5304"/>
    <w:multiLevelType w:val="hybridMultilevel"/>
    <w:tmpl w:val="09E611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0D732F5E"/>
    <w:multiLevelType w:val="hybridMultilevel"/>
    <w:tmpl w:val="C28AC73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0EDD72F3"/>
    <w:multiLevelType w:val="hybridMultilevel"/>
    <w:tmpl w:val="2FFADD64"/>
    <w:lvl w:ilvl="0" w:tplc="D6BC7522">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FF646662">
      <w:numFmt w:val="bullet"/>
      <w:lvlText w:val="•"/>
      <w:lvlJc w:val="left"/>
      <w:pPr>
        <w:ind w:left="1584" w:hanging="360"/>
      </w:pPr>
      <w:rPr>
        <w:rFonts w:hint="default"/>
        <w:lang w:val="en-US" w:eastAsia="en-US" w:bidi="en-US"/>
      </w:rPr>
    </w:lvl>
    <w:lvl w:ilvl="2" w:tplc="252A3FBC">
      <w:numFmt w:val="bullet"/>
      <w:lvlText w:val="•"/>
      <w:lvlJc w:val="left"/>
      <w:pPr>
        <w:ind w:left="2349" w:hanging="360"/>
      </w:pPr>
      <w:rPr>
        <w:rFonts w:hint="default"/>
        <w:lang w:val="en-US" w:eastAsia="en-US" w:bidi="en-US"/>
      </w:rPr>
    </w:lvl>
    <w:lvl w:ilvl="3" w:tplc="9976F3E0">
      <w:numFmt w:val="bullet"/>
      <w:lvlText w:val="•"/>
      <w:lvlJc w:val="left"/>
      <w:pPr>
        <w:ind w:left="3114" w:hanging="360"/>
      </w:pPr>
      <w:rPr>
        <w:rFonts w:hint="default"/>
        <w:lang w:val="en-US" w:eastAsia="en-US" w:bidi="en-US"/>
      </w:rPr>
    </w:lvl>
    <w:lvl w:ilvl="4" w:tplc="7AB6FDF0">
      <w:numFmt w:val="bullet"/>
      <w:lvlText w:val="•"/>
      <w:lvlJc w:val="left"/>
      <w:pPr>
        <w:ind w:left="3879" w:hanging="360"/>
      </w:pPr>
      <w:rPr>
        <w:rFonts w:hint="default"/>
        <w:lang w:val="en-US" w:eastAsia="en-US" w:bidi="en-US"/>
      </w:rPr>
    </w:lvl>
    <w:lvl w:ilvl="5" w:tplc="9112E028">
      <w:numFmt w:val="bullet"/>
      <w:lvlText w:val="•"/>
      <w:lvlJc w:val="left"/>
      <w:pPr>
        <w:ind w:left="4644" w:hanging="360"/>
      </w:pPr>
      <w:rPr>
        <w:rFonts w:hint="default"/>
        <w:lang w:val="en-US" w:eastAsia="en-US" w:bidi="en-US"/>
      </w:rPr>
    </w:lvl>
    <w:lvl w:ilvl="6" w:tplc="F9DE793C">
      <w:numFmt w:val="bullet"/>
      <w:lvlText w:val="•"/>
      <w:lvlJc w:val="left"/>
      <w:pPr>
        <w:ind w:left="5409" w:hanging="360"/>
      </w:pPr>
      <w:rPr>
        <w:rFonts w:hint="default"/>
        <w:lang w:val="en-US" w:eastAsia="en-US" w:bidi="en-US"/>
      </w:rPr>
    </w:lvl>
    <w:lvl w:ilvl="7" w:tplc="5E789852">
      <w:numFmt w:val="bullet"/>
      <w:lvlText w:val="•"/>
      <w:lvlJc w:val="left"/>
      <w:pPr>
        <w:ind w:left="6174" w:hanging="360"/>
      </w:pPr>
      <w:rPr>
        <w:rFonts w:hint="default"/>
        <w:lang w:val="en-US" w:eastAsia="en-US" w:bidi="en-US"/>
      </w:rPr>
    </w:lvl>
    <w:lvl w:ilvl="8" w:tplc="055008FE">
      <w:numFmt w:val="bullet"/>
      <w:lvlText w:val="•"/>
      <w:lvlJc w:val="left"/>
      <w:pPr>
        <w:ind w:left="6939" w:hanging="360"/>
      </w:pPr>
      <w:rPr>
        <w:rFonts w:hint="default"/>
        <w:lang w:val="en-US" w:eastAsia="en-US" w:bidi="en-US"/>
      </w:rPr>
    </w:lvl>
  </w:abstractNum>
  <w:abstractNum w:abstractNumId="6" w15:restartNumberingAfterBreak="0">
    <w:nsid w:val="121143A1"/>
    <w:multiLevelType w:val="hybridMultilevel"/>
    <w:tmpl w:val="91363F1A"/>
    <w:lvl w:ilvl="0" w:tplc="2A880868">
      <w:start w:val="1"/>
      <w:numFmt w:val="lowerLetter"/>
      <w:lvlText w:val="%1."/>
      <w:lvlJc w:val="left"/>
      <w:pPr>
        <w:ind w:left="698" w:hanging="248"/>
        <w:jc w:val="left"/>
      </w:pPr>
      <w:rPr>
        <w:rFonts w:hint="default"/>
        <w:w w:val="100"/>
        <w:u w:val="single" w:color="000000"/>
        <w:lang w:val="en-US" w:eastAsia="en-US" w:bidi="en-US"/>
      </w:rPr>
    </w:lvl>
    <w:lvl w:ilvl="1" w:tplc="FD1479C2">
      <w:numFmt w:val="bullet"/>
      <w:lvlText w:val="•"/>
      <w:lvlJc w:val="left"/>
      <w:pPr>
        <w:ind w:left="1504" w:hanging="248"/>
      </w:pPr>
      <w:rPr>
        <w:rFonts w:hint="default"/>
        <w:lang w:val="en-US" w:eastAsia="en-US" w:bidi="en-US"/>
      </w:rPr>
    </w:lvl>
    <w:lvl w:ilvl="2" w:tplc="9A28707A">
      <w:numFmt w:val="bullet"/>
      <w:lvlText w:val="•"/>
      <w:lvlJc w:val="left"/>
      <w:pPr>
        <w:ind w:left="2316" w:hanging="248"/>
      </w:pPr>
      <w:rPr>
        <w:rFonts w:hint="default"/>
        <w:lang w:val="en-US" w:eastAsia="en-US" w:bidi="en-US"/>
      </w:rPr>
    </w:lvl>
    <w:lvl w:ilvl="3" w:tplc="74041EDE">
      <w:numFmt w:val="bullet"/>
      <w:lvlText w:val="•"/>
      <w:lvlJc w:val="left"/>
      <w:pPr>
        <w:ind w:left="3128" w:hanging="248"/>
      </w:pPr>
      <w:rPr>
        <w:rFonts w:hint="default"/>
        <w:lang w:val="en-US" w:eastAsia="en-US" w:bidi="en-US"/>
      </w:rPr>
    </w:lvl>
    <w:lvl w:ilvl="4" w:tplc="71CC09DC">
      <w:numFmt w:val="bullet"/>
      <w:lvlText w:val="•"/>
      <w:lvlJc w:val="left"/>
      <w:pPr>
        <w:ind w:left="3940" w:hanging="248"/>
      </w:pPr>
      <w:rPr>
        <w:rFonts w:hint="default"/>
        <w:lang w:val="en-US" w:eastAsia="en-US" w:bidi="en-US"/>
      </w:rPr>
    </w:lvl>
    <w:lvl w:ilvl="5" w:tplc="B0E82C9C">
      <w:numFmt w:val="bullet"/>
      <w:lvlText w:val="•"/>
      <w:lvlJc w:val="left"/>
      <w:pPr>
        <w:ind w:left="4753" w:hanging="248"/>
      </w:pPr>
      <w:rPr>
        <w:rFonts w:hint="default"/>
        <w:lang w:val="en-US" w:eastAsia="en-US" w:bidi="en-US"/>
      </w:rPr>
    </w:lvl>
    <w:lvl w:ilvl="6" w:tplc="CD64F0FE">
      <w:numFmt w:val="bullet"/>
      <w:lvlText w:val="•"/>
      <w:lvlJc w:val="left"/>
      <w:pPr>
        <w:ind w:left="5565" w:hanging="248"/>
      </w:pPr>
      <w:rPr>
        <w:rFonts w:hint="default"/>
        <w:lang w:val="en-US" w:eastAsia="en-US" w:bidi="en-US"/>
      </w:rPr>
    </w:lvl>
    <w:lvl w:ilvl="7" w:tplc="0886678C">
      <w:numFmt w:val="bullet"/>
      <w:lvlText w:val="•"/>
      <w:lvlJc w:val="left"/>
      <w:pPr>
        <w:ind w:left="6377" w:hanging="248"/>
      </w:pPr>
      <w:rPr>
        <w:rFonts w:hint="default"/>
        <w:lang w:val="en-US" w:eastAsia="en-US" w:bidi="en-US"/>
      </w:rPr>
    </w:lvl>
    <w:lvl w:ilvl="8" w:tplc="E744DB9C">
      <w:numFmt w:val="bullet"/>
      <w:lvlText w:val="•"/>
      <w:lvlJc w:val="left"/>
      <w:pPr>
        <w:ind w:left="7189" w:hanging="248"/>
      </w:pPr>
      <w:rPr>
        <w:rFonts w:hint="default"/>
        <w:lang w:val="en-US" w:eastAsia="en-US" w:bidi="en-US"/>
      </w:rPr>
    </w:lvl>
  </w:abstractNum>
  <w:abstractNum w:abstractNumId="7" w15:restartNumberingAfterBreak="0">
    <w:nsid w:val="1B681D5D"/>
    <w:multiLevelType w:val="hybridMultilevel"/>
    <w:tmpl w:val="51E8B5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1FF2482F"/>
    <w:multiLevelType w:val="hybridMultilevel"/>
    <w:tmpl w:val="49FC9B9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23CF7034"/>
    <w:multiLevelType w:val="hybridMultilevel"/>
    <w:tmpl w:val="13C6F98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28877FBF"/>
    <w:multiLevelType w:val="hybridMultilevel"/>
    <w:tmpl w:val="1CCC2AB4"/>
    <w:lvl w:ilvl="0" w:tplc="C8B0A45E">
      <w:start w:val="1"/>
      <w:numFmt w:val="lowerLetter"/>
      <w:lvlText w:val="%1."/>
      <w:lvlJc w:val="left"/>
      <w:pPr>
        <w:ind w:left="346" w:hanging="248"/>
        <w:jc w:val="left"/>
      </w:pPr>
      <w:rPr>
        <w:rFonts w:ascii="Arial" w:eastAsia="Arial" w:hAnsi="Arial" w:cs="Arial" w:hint="default"/>
        <w:w w:val="100"/>
        <w:sz w:val="22"/>
        <w:szCs w:val="22"/>
        <w:lang w:val="en-US" w:eastAsia="en-US" w:bidi="en-US"/>
      </w:rPr>
    </w:lvl>
    <w:lvl w:ilvl="1" w:tplc="5B289136">
      <w:numFmt w:val="bullet"/>
      <w:lvlText w:val="•"/>
      <w:lvlJc w:val="left"/>
      <w:pPr>
        <w:ind w:left="1237" w:hanging="248"/>
      </w:pPr>
      <w:rPr>
        <w:rFonts w:hint="default"/>
        <w:lang w:val="en-US" w:eastAsia="en-US" w:bidi="en-US"/>
      </w:rPr>
    </w:lvl>
    <w:lvl w:ilvl="2" w:tplc="64EAEEC0">
      <w:numFmt w:val="bullet"/>
      <w:lvlText w:val="•"/>
      <w:lvlJc w:val="left"/>
      <w:pPr>
        <w:ind w:left="2134" w:hanging="248"/>
      </w:pPr>
      <w:rPr>
        <w:rFonts w:hint="default"/>
        <w:lang w:val="en-US" w:eastAsia="en-US" w:bidi="en-US"/>
      </w:rPr>
    </w:lvl>
    <w:lvl w:ilvl="3" w:tplc="03C28BAA">
      <w:numFmt w:val="bullet"/>
      <w:lvlText w:val="•"/>
      <w:lvlJc w:val="left"/>
      <w:pPr>
        <w:ind w:left="3031" w:hanging="248"/>
      </w:pPr>
      <w:rPr>
        <w:rFonts w:hint="default"/>
        <w:lang w:val="en-US" w:eastAsia="en-US" w:bidi="en-US"/>
      </w:rPr>
    </w:lvl>
    <w:lvl w:ilvl="4" w:tplc="932A3A0C">
      <w:numFmt w:val="bullet"/>
      <w:lvlText w:val="•"/>
      <w:lvlJc w:val="left"/>
      <w:pPr>
        <w:ind w:left="3928" w:hanging="248"/>
      </w:pPr>
      <w:rPr>
        <w:rFonts w:hint="default"/>
        <w:lang w:val="en-US" w:eastAsia="en-US" w:bidi="en-US"/>
      </w:rPr>
    </w:lvl>
    <w:lvl w:ilvl="5" w:tplc="5C48AEA0">
      <w:numFmt w:val="bullet"/>
      <w:lvlText w:val="•"/>
      <w:lvlJc w:val="left"/>
      <w:pPr>
        <w:ind w:left="4825" w:hanging="248"/>
      </w:pPr>
      <w:rPr>
        <w:rFonts w:hint="default"/>
        <w:lang w:val="en-US" w:eastAsia="en-US" w:bidi="en-US"/>
      </w:rPr>
    </w:lvl>
    <w:lvl w:ilvl="6" w:tplc="B662586E">
      <w:numFmt w:val="bullet"/>
      <w:lvlText w:val="•"/>
      <w:lvlJc w:val="left"/>
      <w:pPr>
        <w:ind w:left="5722" w:hanging="248"/>
      </w:pPr>
      <w:rPr>
        <w:rFonts w:hint="default"/>
        <w:lang w:val="en-US" w:eastAsia="en-US" w:bidi="en-US"/>
      </w:rPr>
    </w:lvl>
    <w:lvl w:ilvl="7" w:tplc="E334DA6E">
      <w:numFmt w:val="bullet"/>
      <w:lvlText w:val="•"/>
      <w:lvlJc w:val="left"/>
      <w:pPr>
        <w:ind w:left="6619" w:hanging="248"/>
      </w:pPr>
      <w:rPr>
        <w:rFonts w:hint="default"/>
        <w:lang w:val="en-US" w:eastAsia="en-US" w:bidi="en-US"/>
      </w:rPr>
    </w:lvl>
    <w:lvl w:ilvl="8" w:tplc="2E60774E">
      <w:numFmt w:val="bullet"/>
      <w:lvlText w:val="•"/>
      <w:lvlJc w:val="left"/>
      <w:pPr>
        <w:ind w:left="7516" w:hanging="248"/>
      </w:pPr>
      <w:rPr>
        <w:rFonts w:hint="default"/>
        <w:lang w:val="en-US" w:eastAsia="en-US" w:bidi="en-US"/>
      </w:rPr>
    </w:lvl>
  </w:abstractNum>
  <w:abstractNum w:abstractNumId="11" w15:restartNumberingAfterBreak="0">
    <w:nsid w:val="2FC26F37"/>
    <w:multiLevelType w:val="hybridMultilevel"/>
    <w:tmpl w:val="D228D7B0"/>
    <w:lvl w:ilvl="0" w:tplc="02F23F80">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79180026">
      <w:numFmt w:val="bullet"/>
      <w:lvlText w:val="•"/>
      <w:lvlJc w:val="left"/>
      <w:pPr>
        <w:ind w:left="1584" w:hanging="360"/>
      </w:pPr>
      <w:rPr>
        <w:rFonts w:hint="default"/>
        <w:lang w:val="en-US" w:eastAsia="en-US" w:bidi="en-US"/>
      </w:rPr>
    </w:lvl>
    <w:lvl w:ilvl="2" w:tplc="FAB816F2">
      <w:numFmt w:val="bullet"/>
      <w:lvlText w:val="•"/>
      <w:lvlJc w:val="left"/>
      <w:pPr>
        <w:ind w:left="2349" w:hanging="360"/>
      </w:pPr>
      <w:rPr>
        <w:rFonts w:hint="default"/>
        <w:lang w:val="en-US" w:eastAsia="en-US" w:bidi="en-US"/>
      </w:rPr>
    </w:lvl>
    <w:lvl w:ilvl="3" w:tplc="C4DA83C8">
      <w:numFmt w:val="bullet"/>
      <w:lvlText w:val="•"/>
      <w:lvlJc w:val="left"/>
      <w:pPr>
        <w:ind w:left="3114" w:hanging="360"/>
      </w:pPr>
      <w:rPr>
        <w:rFonts w:hint="default"/>
        <w:lang w:val="en-US" w:eastAsia="en-US" w:bidi="en-US"/>
      </w:rPr>
    </w:lvl>
    <w:lvl w:ilvl="4" w:tplc="22DA5784">
      <w:numFmt w:val="bullet"/>
      <w:lvlText w:val="•"/>
      <w:lvlJc w:val="left"/>
      <w:pPr>
        <w:ind w:left="3879" w:hanging="360"/>
      </w:pPr>
      <w:rPr>
        <w:rFonts w:hint="default"/>
        <w:lang w:val="en-US" w:eastAsia="en-US" w:bidi="en-US"/>
      </w:rPr>
    </w:lvl>
    <w:lvl w:ilvl="5" w:tplc="E7229476">
      <w:numFmt w:val="bullet"/>
      <w:lvlText w:val="•"/>
      <w:lvlJc w:val="left"/>
      <w:pPr>
        <w:ind w:left="4644" w:hanging="360"/>
      </w:pPr>
      <w:rPr>
        <w:rFonts w:hint="default"/>
        <w:lang w:val="en-US" w:eastAsia="en-US" w:bidi="en-US"/>
      </w:rPr>
    </w:lvl>
    <w:lvl w:ilvl="6" w:tplc="E012C598">
      <w:numFmt w:val="bullet"/>
      <w:lvlText w:val="•"/>
      <w:lvlJc w:val="left"/>
      <w:pPr>
        <w:ind w:left="5409" w:hanging="360"/>
      </w:pPr>
      <w:rPr>
        <w:rFonts w:hint="default"/>
        <w:lang w:val="en-US" w:eastAsia="en-US" w:bidi="en-US"/>
      </w:rPr>
    </w:lvl>
    <w:lvl w:ilvl="7" w:tplc="D00E60E0">
      <w:numFmt w:val="bullet"/>
      <w:lvlText w:val="•"/>
      <w:lvlJc w:val="left"/>
      <w:pPr>
        <w:ind w:left="6174" w:hanging="360"/>
      </w:pPr>
      <w:rPr>
        <w:rFonts w:hint="default"/>
        <w:lang w:val="en-US" w:eastAsia="en-US" w:bidi="en-US"/>
      </w:rPr>
    </w:lvl>
    <w:lvl w:ilvl="8" w:tplc="014C2C08">
      <w:numFmt w:val="bullet"/>
      <w:lvlText w:val="•"/>
      <w:lvlJc w:val="left"/>
      <w:pPr>
        <w:ind w:left="6939" w:hanging="360"/>
      </w:pPr>
      <w:rPr>
        <w:rFonts w:hint="default"/>
        <w:lang w:val="en-US" w:eastAsia="en-US" w:bidi="en-US"/>
      </w:rPr>
    </w:lvl>
  </w:abstractNum>
  <w:abstractNum w:abstractNumId="12" w15:restartNumberingAfterBreak="0">
    <w:nsid w:val="388D3063"/>
    <w:multiLevelType w:val="hybridMultilevel"/>
    <w:tmpl w:val="E84AE2C2"/>
    <w:lvl w:ilvl="0" w:tplc="D8A60ECE">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3EB28A2E">
      <w:numFmt w:val="bullet"/>
      <w:lvlText w:val="•"/>
      <w:lvlJc w:val="left"/>
      <w:pPr>
        <w:ind w:left="1669" w:hanging="360"/>
      </w:pPr>
      <w:rPr>
        <w:rFonts w:hint="default"/>
        <w:lang w:val="en-US" w:eastAsia="en-US" w:bidi="en-US"/>
      </w:rPr>
    </w:lvl>
    <w:lvl w:ilvl="2" w:tplc="A1FE2D38">
      <w:numFmt w:val="bullet"/>
      <w:lvlText w:val="•"/>
      <w:lvlJc w:val="left"/>
      <w:pPr>
        <w:ind w:left="2519" w:hanging="360"/>
      </w:pPr>
      <w:rPr>
        <w:rFonts w:hint="default"/>
        <w:lang w:val="en-US" w:eastAsia="en-US" w:bidi="en-US"/>
      </w:rPr>
    </w:lvl>
    <w:lvl w:ilvl="3" w:tplc="49188F64">
      <w:numFmt w:val="bullet"/>
      <w:lvlText w:val="•"/>
      <w:lvlJc w:val="left"/>
      <w:pPr>
        <w:ind w:left="3369" w:hanging="360"/>
      </w:pPr>
      <w:rPr>
        <w:rFonts w:hint="default"/>
        <w:lang w:val="en-US" w:eastAsia="en-US" w:bidi="en-US"/>
      </w:rPr>
    </w:lvl>
    <w:lvl w:ilvl="4" w:tplc="806A09E6">
      <w:numFmt w:val="bullet"/>
      <w:lvlText w:val="•"/>
      <w:lvlJc w:val="left"/>
      <w:pPr>
        <w:ind w:left="4219" w:hanging="360"/>
      </w:pPr>
      <w:rPr>
        <w:rFonts w:hint="default"/>
        <w:lang w:val="en-US" w:eastAsia="en-US" w:bidi="en-US"/>
      </w:rPr>
    </w:lvl>
    <w:lvl w:ilvl="5" w:tplc="359E63AA">
      <w:numFmt w:val="bullet"/>
      <w:lvlText w:val="•"/>
      <w:lvlJc w:val="left"/>
      <w:pPr>
        <w:ind w:left="5069" w:hanging="360"/>
      </w:pPr>
      <w:rPr>
        <w:rFonts w:hint="default"/>
        <w:lang w:val="en-US" w:eastAsia="en-US" w:bidi="en-US"/>
      </w:rPr>
    </w:lvl>
    <w:lvl w:ilvl="6" w:tplc="01DA3FBC">
      <w:numFmt w:val="bullet"/>
      <w:lvlText w:val="•"/>
      <w:lvlJc w:val="left"/>
      <w:pPr>
        <w:ind w:left="5918" w:hanging="360"/>
      </w:pPr>
      <w:rPr>
        <w:rFonts w:hint="default"/>
        <w:lang w:val="en-US" w:eastAsia="en-US" w:bidi="en-US"/>
      </w:rPr>
    </w:lvl>
    <w:lvl w:ilvl="7" w:tplc="9E9E8E5C">
      <w:numFmt w:val="bullet"/>
      <w:lvlText w:val="•"/>
      <w:lvlJc w:val="left"/>
      <w:pPr>
        <w:ind w:left="6768" w:hanging="360"/>
      </w:pPr>
      <w:rPr>
        <w:rFonts w:hint="default"/>
        <w:lang w:val="en-US" w:eastAsia="en-US" w:bidi="en-US"/>
      </w:rPr>
    </w:lvl>
    <w:lvl w:ilvl="8" w:tplc="F4D0777E">
      <w:numFmt w:val="bullet"/>
      <w:lvlText w:val="•"/>
      <w:lvlJc w:val="left"/>
      <w:pPr>
        <w:ind w:left="7618" w:hanging="360"/>
      </w:pPr>
      <w:rPr>
        <w:rFonts w:hint="default"/>
        <w:lang w:val="en-US" w:eastAsia="en-US" w:bidi="en-US"/>
      </w:rPr>
    </w:lvl>
  </w:abstractNum>
  <w:abstractNum w:abstractNumId="13" w15:restartNumberingAfterBreak="0">
    <w:nsid w:val="3ADE2494"/>
    <w:multiLevelType w:val="hybridMultilevel"/>
    <w:tmpl w:val="03A0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16AEB"/>
    <w:multiLevelType w:val="hybridMultilevel"/>
    <w:tmpl w:val="1E54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052FA"/>
    <w:multiLevelType w:val="hybridMultilevel"/>
    <w:tmpl w:val="24C6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940AE"/>
    <w:multiLevelType w:val="hybridMultilevel"/>
    <w:tmpl w:val="178A5CDA"/>
    <w:lvl w:ilvl="0" w:tplc="04090001">
      <w:start w:val="1"/>
      <w:numFmt w:val="bullet"/>
      <w:lvlText w:val=""/>
      <w:lvlJc w:val="left"/>
      <w:pPr>
        <w:ind w:left="825" w:hanging="360"/>
        <w:jc w:val="left"/>
      </w:pPr>
      <w:rPr>
        <w:rFonts w:ascii="Symbol" w:hAnsi="Symbol" w:hint="default"/>
        <w:spacing w:val="-1"/>
        <w:w w:val="100"/>
        <w:sz w:val="22"/>
        <w:szCs w:val="22"/>
        <w:lang w:val="en-US" w:eastAsia="en-US" w:bidi="en-US"/>
      </w:rPr>
    </w:lvl>
    <w:lvl w:ilvl="1" w:tplc="DA208714">
      <w:numFmt w:val="bullet"/>
      <w:lvlText w:val="•"/>
      <w:lvlJc w:val="left"/>
      <w:pPr>
        <w:ind w:left="1584" w:hanging="360"/>
      </w:pPr>
      <w:rPr>
        <w:rFonts w:hint="default"/>
        <w:lang w:val="en-US" w:eastAsia="en-US" w:bidi="en-US"/>
      </w:rPr>
    </w:lvl>
    <w:lvl w:ilvl="2" w:tplc="986C0F82">
      <w:numFmt w:val="bullet"/>
      <w:lvlText w:val="•"/>
      <w:lvlJc w:val="left"/>
      <w:pPr>
        <w:ind w:left="2349" w:hanging="360"/>
      </w:pPr>
      <w:rPr>
        <w:rFonts w:hint="default"/>
        <w:lang w:val="en-US" w:eastAsia="en-US" w:bidi="en-US"/>
      </w:rPr>
    </w:lvl>
    <w:lvl w:ilvl="3" w:tplc="3F46DE56">
      <w:numFmt w:val="bullet"/>
      <w:lvlText w:val="•"/>
      <w:lvlJc w:val="left"/>
      <w:pPr>
        <w:ind w:left="3114" w:hanging="360"/>
      </w:pPr>
      <w:rPr>
        <w:rFonts w:hint="default"/>
        <w:lang w:val="en-US" w:eastAsia="en-US" w:bidi="en-US"/>
      </w:rPr>
    </w:lvl>
    <w:lvl w:ilvl="4" w:tplc="48A206E0">
      <w:numFmt w:val="bullet"/>
      <w:lvlText w:val="•"/>
      <w:lvlJc w:val="left"/>
      <w:pPr>
        <w:ind w:left="3879" w:hanging="360"/>
      </w:pPr>
      <w:rPr>
        <w:rFonts w:hint="default"/>
        <w:lang w:val="en-US" w:eastAsia="en-US" w:bidi="en-US"/>
      </w:rPr>
    </w:lvl>
    <w:lvl w:ilvl="5" w:tplc="41C8E08C">
      <w:numFmt w:val="bullet"/>
      <w:lvlText w:val="•"/>
      <w:lvlJc w:val="left"/>
      <w:pPr>
        <w:ind w:left="4644" w:hanging="360"/>
      </w:pPr>
      <w:rPr>
        <w:rFonts w:hint="default"/>
        <w:lang w:val="en-US" w:eastAsia="en-US" w:bidi="en-US"/>
      </w:rPr>
    </w:lvl>
    <w:lvl w:ilvl="6" w:tplc="DBAAC99E">
      <w:numFmt w:val="bullet"/>
      <w:lvlText w:val="•"/>
      <w:lvlJc w:val="left"/>
      <w:pPr>
        <w:ind w:left="5409" w:hanging="360"/>
      </w:pPr>
      <w:rPr>
        <w:rFonts w:hint="default"/>
        <w:lang w:val="en-US" w:eastAsia="en-US" w:bidi="en-US"/>
      </w:rPr>
    </w:lvl>
    <w:lvl w:ilvl="7" w:tplc="2D7A304E">
      <w:numFmt w:val="bullet"/>
      <w:lvlText w:val="•"/>
      <w:lvlJc w:val="left"/>
      <w:pPr>
        <w:ind w:left="6174" w:hanging="360"/>
      </w:pPr>
      <w:rPr>
        <w:rFonts w:hint="default"/>
        <w:lang w:val="en-US" w:eastAsia="en-US" w:bidi="en-US"/>
      </w:rPr>
    </w:lvl>
    <w:lvl w:ilvl="8" w:tplc="93DCF1A4">
      <w:numFmt w:val="bullet"/>
      <w:lvlText w:val="•"/>
      <w:lvlJc w:val="left"/>
      <w:pPr>
        <w:ind w:left="6939" w:hanging="360"/>
      </w:pPr>
      <w:rPr>
        <w:rFonts w:hint="default"/>
        <w:lang w:val="en-US" w:eastAsia="en-US" w:bidi="en-US"/>
      </w:rPr>
    </w:lvl>
  </w:abstractNum>
  <w:abstractNum w:abstractNumId="17" w15:restartNumberingAfterBreak="0">
    <w:nsid w:val="41F52779"/>
    <w:multiLevelType w:val="hybridMultilevel"/>
    <w:tmpl w:val="BE30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62DC9"/>
    <w:multiLevelType w:val="hybridMultilevel"/>
    <w:tmpl w:val="868C32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4CFB6CFC"/>
    <w:multiLevelType w:val="hybridMultilevel"/>
    <w:tmpl w:val="B84253AC"/>
    <w:lvl w:ilvl="0" w:tplc="E52A1D7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D26725D"/>
    <w:multiLevelType w:val="hybridMultilevel"/>
    <w:tmpl w:val="25A69A70"/>
    <w:lvl w:ilvl="0" w:tplc="9D8CABAA">
      <w:start w:val="1"/>
      <w:numFmt w:val="upperLetter"/>
      <w:lvlText w:val="%1."/>
      <w:lvlJc w:val="left"/>
      <w:pPr>
        <w:ind w:left="360" w:hanging="360"/>
        <w:jc w:val="left"/>
      </w:pPr>
      <w:rPr>
        <w:rFonts w:ascii="Arial" w:eastAsia="Arial" w:hAnsi="Arial" w:cs="Arial" w:hint="default"/>
        <w:b/>
        <w:bCs/>
        <w:spacing w:val="-6"/>
        <w:w w:val="100"/>
        <w:sz w:val="22"/>
        <w:szCs w:val="22"/>
        <w:lang w:val="en-US" w:eastAsia="en-US" w:bidi="en-US"/>
      </w:rPr>
    </w:lvl>
    <w:lvl w:ilvl="1" w:tplc="04090001">
      <w:start w:val="1"/>
      <w:numFmt w:val="bullet"/>
      <w:lvlText w:val=""/>
      <w:lvlJc w:val="left"/>
      <w:pPr>
        <w:ind w:left="720" w:hanging="360"/>
        <w:jc w:val="left"/>
      </w:pPr>
      <w:rPr>
        <w:rFonts w:ascii="Symbol" w:hAnsi="Symbol" w:hint="default"/>
        <w:spacing w:val="-1"/>
        <w:w w:val="100"/>
        <w:sz w:val="22"/>
        <w:szCs w:val="22"/>
        <w:lang w:val="en-US" w:eastAsia="en-US" w:bidi="en-US"/>
      </w:rPr>
    </w:lvl>
    <w:lvl w:ilvl="2" w:tplc="CCE2ACFA">
      <w:numFmt w:val="bullet"/>
      <w:lvlText w:val="•"/>
      <w:lvlJc w:val="left"/>
      <w:pPr>
        <w:ind w:left="1570" w:hanging="360"/>
      </w:pPr>
      <w:rPr>
        <w:rFonts w:hint="default"/>
        <w:lang w:val="en-US" w:eastAsia="en-US" w:bidi="en-US"/>
      </w:rPr>
    </w:lvl>
    <w:lvl w:ilvl="3" w:tplc="A82AF32A">
      <w:numFmt w:val="bullet"/>
      <w:lvlText w:val="•"/>
      <w:lvlJc w:val="left"/>
      <w:pPr>
        <w:ind w:left="2419" w:hanging="360"/>
      </w:pPr>
      <w:rPr>
        <w:rFonts w:hint="default"/>
        <w:lang w:val="en-US" w:eastAsia="en-US" w:bidi="en-US"/>
      </w:rPr>
    </w:lvl>
    <w:lvl w:ilvl="4" w:tplc="1A98B12A">
      <w:numFmt w:val="bullet"/>
      <w:lvlText w:val="•"/>
      <w:lvlJc w:val="left"/>
      <w:pPr>
        <w:ind w:left="3268" w:hanging="360"/>
      </w:pPr>
      <w:rPr>
        <w:rFonts w:hint="default"/>
        <w:lang w:val="en-US" w:eastAsia="en-US" w:bidi="en-US"/>
      </w:rPr>
    </w:lvl>
    <w:lvl w:ilvl="5" w:tplc="28E0939A">
      <w:numFmt w:val="bullet"/>
      <w:lvlText w:val="•"/>
      <w:lvlJc w:val="left"/>
      <w:pPr>
        <w:ind w:left="4117" w:hanging="360"/>
      </w:pPr>
      <w:rPr>
        <w:rFonts w:hint="default"/>
        <w:lang w:val="en-US" w:eastAsia="en-US" w:bidi="en-US"/>
      </w:rPr>
    </w:lvl>
    <w:lvl w:ilvl="6" w:tplc="1696CD3C">
      <w:numFmt w:val="bullet"/>
      <w:lvlText w:val="•"/>
      <w:lvlJc w:val="left"/>
      <w:pPr>
        <w:ind w:left="4966" w:hanging="360"/>
      </w:pPr>
      <w:rPr>
        <w:rFonts w:hint="default"/>
        <w:lang w:val="en-US" w:eastAsia="en-US" w:bidi="en-US"/>
      </w:rPr>
    </w:lvl>
    <w:lvl w:ilvl="7" w:tplc="22D6F6B2">
      <w:numFmt w:val="bullet"/>
      <w:lvlText w:val="•"/>
      <w:lvlJc w:val="left"/>
      <w:pPr>
        <w:ind w:left="5815" w:hanging="360"/>
      </w:pPr>
      <w:rPr>
        <w:rFonts w:hint="default"/>
        <w:lang w:val="en-US" w:eastAsia="en-US" w:bidi="en-US"/>
      </w:rPr>
    </w:lvl>
    <w:lvl w:ilvl="8" w:tplc="9D1CAAD6">
      <w:numFmt w:val="bullet"/>
      <w:lvlText w:val="•"/>
      <w:lvlJc w:val="left"/>
      <w:pPr>
        <w:ind w:left="6664" w:hanging="360"/>
      </w:pPr>
      <w:rPr>
        <w:rFonts w:hint="default"/>
        <w:lang w:val="en-US" w:eastAsia="en-US" w:bidi="en-US"/>
      </w:rPr>
    </w:lvl>
  </w:abstractNum>
  <w:abstractNum w:abstractNumId="21" w15:restartNumberingAfterBreak="0">
    <w:nsid w:val="4DC11C53"/>
    <w:multiLevelType w:val="hybridMultilevel"/>
    <w:tmpl w:val="B1905C9A"/>
    <w:lvl w:ilvl="0" w:tplc="DE5E687C">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DD4434BA">
      <w:numFmt w:val="bullet"/>
      <w:lvlText w:val="•"/>
      <w:lvlJc w:val="left"/>
      <w:pPr>
        <w:ind w:left="1584" w:hanging="360"/>
      </w:pPr>
      <w:rPr>
        <w:rFonts w:hint="default"/>
        <w:lang w:val="en-US" w:eastAsia="en-US" w:bidi="en-US"/>
      </w:rPr>
    </w:lvl>
    <w:lvl w:ilvl="2" w:tplc="2818859A">
      <w:numFmt w:val="bullet"/>
      <w:lvlText w:val="•"/>
      <w:lvlJc w:val="left"/>
      <w:pPr>
        <w:ind w:left="2349" w:hanging="360"/>
      </w:pPr>
      <w:rPr>
        <w:rFonts w:hint="default"/>
        <w:lang w:val="en-US" w:eastAsia="en-US" w:bidi="en-US"/>
      </w:rPr>
    </w:lvl>
    <w:lvl w:ilvl="3" w:tplc="D074B084">
      <w:numFmt w:val="bullet"/>
      <w:lvlText w:val="•"/>
      <w:lvlJc w:val="left"/>
      <w:pPr>
        <w:ind w:left="3114" w:hanging="360"/>
      </w:pPr>
      <w:rPr>
        <w:rFonts w:hint="default"/>
        <w:lang w:val="en-US" w:eastAsia="en-US" w:bidi="en-US"/>
      </w:rPr>
    </w:lvl>
    <w:lvl w:ilvl="4" w:tplc="58F0759E">
      <w:numFmt w:val="bullet"/>
      <w:lvlText w:val="•"/>
      <w:lvlJc w:val="left"/>
      <w:pPr>
        <w:ind w:left="3879" w:hanging="360"/>
      </w:pPr>
      <w:rPr>
        <w:rFonts w:hint="default"/>
        <w:lang w:val="en-US" w:eastAsia="en-US" w:bidi="en-US"/>
      </w:rPr>
    </w:lvl>
    <w:lvl w:ilvl="5" w:tplc="AE709F7A">
      <w:numFmt w:val="bullet"/>
      <w:lvlText w:val="•"/>
      <w:lvlJc w:val="left"/>
      <w:pPr>
        <w:ind w:left="4644" w:hanging="360"/>
      </w:pPr>
      <w:rPr>
        <w:rFonts w:hint="default"/>
        <w:lang w:val="en-US" w:eastAsia="en-US" w:bidi="en-US"/>
      </w:rPr>
    </w:lvl>
    <w:lvl w:ilvl="6" w:tplc="72C20D8E">
      <w:numFmt w:val="bullet"/>
      <w:lvlText w:val="•"/>
      <w:lvlJc w:val="left"/>
      <w:pPr>
        <w:ind w:left="5409" w:hanging="360"/>
      </w:pPr>
      <w:rPr>
        <w:rFonts w:hint="default"/>
        <w:lang w:val="en-US" w:eastAsia="en-US" w:bidi="en-US"/>
      </w:rPr>
    </w:lvl>
    <w:lvl w:ilvl="7" w:tplc="7C2C4A08">
      <w:numFmt w:val="bullet"/>
      <w:lvlText w:val="•"/>
      <w:lvlJc w:val="left"/>
      <w:pPr>
        <w:ind w:left="6174" w:hanging="360"/>
      </w:pPr>
      <w:rPr>
        <w:rFonts w:hint="default"/>
        <w:lang w:val="en-US" w:eastAsia="en-US" w:bidi="en-US"/>
      </w:rPr>
    </w:lvl>
    <w:lvl w:ilvl="8" w:tplc="8B9E9BD8">
      <w:numFmt w:val="bullet"/>
      <w:lvlText w:val="•"/>
      <w:lvlJc w:val="left"/>
      <w:pPr>
        <w:ind w:left="6939" w:hanging="360"/>
      </w:pPr>
      <w:rPr>
        <w:rFonts w:hint="default"/>
        <w:lang w:val="en-US" w:eastAsia="en-US" w:bidi="en-US"/>
      </w:rPr>
    </w:lvl>
  </w:abstractNum>
  <w:abstractNum w:abstractNumId="22" w15:restartNumberingAfterBreak="0">
    <w:nsid w:val="4FF5360E"/>
    <w:multiLevelType w:val="hybridMultilevel"/>
    <w:tmpl w:val="C780EDBE"/>
    <w:lvl w:ilvl="0" w:tplc="4AB2FD0E">
      <w:start w:val="1"/>
      <w:numFmt w:val="lowerLetter"/>
      <w:lvlText w:val="%1."/>
      <w:lvlJc w:val="left"/>
      <w:pPr>
        <w:ind w:left="465" w:hanging="360"/>
        <w:jc w:val="left"/>
      </w:pPr>
      <w:rPr>
        <w:rFonts w:ascii="Arial" w:eastAsia="Arial" w:hAnsi="Arial" w:cs="Arial" w:hint="default"/>
        <w:spacing w:val="-1"/>
        <w:w w:val="100"/>
        <w:sz w:val="22"/>
        <w:szCs w:val="22"/>
        <w:lang w:val="en-US" w:eastAsia="en-US" w:bidi="en-US"/>
      </w:rPr>
    </w:lvl>
    <w:lvl w:ilvl="1" w:tplc="AE1ABE04">
      <w:numFmt w:val="bullet"/>
      <w:lvlText w:val="•"/>
      <w:lvlJc w:val="left"/>
      <w:pPr>
        <w:ind w:left="1260" w:hanging="360"/>
      </w:pPr>
      <w:rPr>
        <w:rFonts w:hint="default"/>
        <w:lang w:val="en-US" w:eastAsia="en-US" w:bidi="en-US"/>
      </w:rPr>
    </w:lvl>
    <w:lvl w:ilvl="2" w:tplc="50543376">
      <w:numFmt w:val="bullet"/>
      <w:lvlText w:val="•"/>
      <w:lvlJc w:val="left"/>
      <w:pPr>
        <w:ind w:left="2061" w:hanging="360"/>
      </w:pPr>
      <w:rPr>
        <w:rFonts w:hint="default"/>
        <w:lang w:val="en-US" w:eastAsia="en-US" w:bidi="en-US"/>
      </w:rPr>
    </w:lvl>
    <w:lvl w:ilvl="3" w:tplc="8084B690">
      <w:numFmt w:val="bullet"/>
      <w:lvlText w:val="•"/>
      <w:lvlJc w:val="left"/>
      <w:pPr>
        <w:ind w:left="2862" w:hanging="360"/>
      </w:pPr>
      <w:rPr>
        <w:rFonts w:hint="default"/>
        <w:lang w:val="en-US" w:eastAsia="en-US" w:bidi="en-US"/>
      </w:rPr>
    </w:lvl>
    <w:lvl w:ilvl="4" w:tplc="4FE69358">
      <w:numFmt w:val="bullet"/>
      <w:lvlText w:val="•"/>
      <w:lvlJc w:val="left"/>
      <w:pPr>
        <w:ind w:left="3663" w:hanging="360"/>
      </w:pPr>
      <w:rPr>
        <w:rFonts w:hint="default"/>
        <w:lang w:val="en-US" w:eastAsia="en-US" w:bidi="en-US"/>
      </w:rPr>
    </w:lvl>
    <w:lvl w:ilvl="5" w:tplc="1EAAD0E8">
      <w:numFmt w:val="bullet"/>
      <w:lvlText w:val="•"/>
      <w:lvlJc w:val="left"/>
      <w:pPr>
        <w:ind w:left="4464" w:hanging="360"/>
      </w:pPr>
      <w:rPr>
        <w:rFonts w:hint="default"/>
        <w:lang w:val="en-US" w:eastAsia="en-US" w:bidi="en-US"/>
      </w:rPr>
    </w:lvl>
    <w:lvl w:ilvl="6" w:tplc="CCB24F32">
      <w:numFmt w:val="bullet"/>
      <w:lvlText w:val="•"/>
      <w:lvlJc w:val="left"/>
      <w:pPr>
        <w:ind w:left="5265" w:hanging="360"/>
      </w:pPr>
      <w:rPr>
        <w:rFonts w:hint="default"/>
        <w:lang w:val="en-US" w:eastAsia="en-US" w:bidi="en-US"/>
      </w:rPr>
    </w:lvl>
    <w:lvl w:ilvl="7" w:tplc="C1CE8E52">
      <w:numFmt w:val="bullet"/>
      <w:lvlText w:val="•"/>
      <w:lvlJc w:val="left"/>
      <w:pPr>
        <w:ind w:left="6066" w:hanging="360"/>
      </w:pPr>
      <w:rPr>
        <w:rFonts w:hint="default"/>
        <w:lang w:val="en-US" w:eastAsia="en-US" w:bidi="en-US"/>
      </w:rPr>
    </w:lvl>
    <w:lvl w:ilvl="8" w:tplc="7D72F8B0">
      <w:numFmt w:val="bullet"/>
      <w:lvlText w:val="•"/>
      <w:lvlJc w:val="left"/>
      <w:pPr>
        <w:ind w:left="6867" w:hanging="360"/>
      </w:pPr>
      <w:rPr>
        <w:rFonts w:hint="default"/>
        <w:lang w:val="en-US" w:eastAsia="en-US" w:bidi="en-US"/>
      </w:rPr>
    </w:lvl>
  </w:abstractNum>
  <w:abstractNum w:abstractNumId="23" w15:restartNumberingAfterBreak="0">
    <w:nsid w:val="59AA29BA"/>
    <w:multiLevelType w:val="hybridMultilevel"/>
    <w:tmpl w:val="E7D0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7333B"/>
    <w:multiLevelType w:val="hybridMultilevel"/>
    <w:tmpl w:val="2104EE30"/>
    <w:lvl w:ilvl="0" w:tplc="57803F9C">
      <w:start w:val="1"/>
      <w:numFmt w:val="lowerLetter"/>
      <w:lvlText w:val="%1."/>
      <w:lvlJc w:val="left"/>
      <w:pPr>
        <w:ind w:left="825" w:hanging="360"/>
        <w:jc w:val="left"/>
      </w:pPr>
      <w:rPr>
        <w:rFonts w:ascii="Arial" w:eastAsia="Arial" w:hAnsi="Arial" w:cs="Arial" w:hint="default"/>
        <w:spacing w:val="-1"/>
        <w:w w:val="100"/>
        <w:sz w:val="22"/>
        <w:szCs w:val="22"/>
        <w:lang w:val="en-US" w:eastAsia="en-US" w:bidi="en-US"/>
      </w:rPr>
    </w:lvl>
    <w:lvl w:ilvl="1" w:tplc="D2C8EE32">
      <w:numFmt w:val="bullet"/>
      <w:lvlText w:val="•"/>
      <w:lvlJc w:val="left"/>
      <w:pPr>
        <w:ind w:left="1669" w:hanging="360"/>
      </w:pPr>
      <w:rPr>
        <w:rFonts w:hint="default"/>
        <w:lang w:val="en-US" w:eastAsia="en-US" w:bidi="en-US"/>
      </w:rPr>
    </w:lvl>
    <w:lvl w:ilvl="2" w:tplc="9066147C">
      <w:numFmt w:val="bullet"/>
      <w:lvlText w:val="•"/>
      <w:lvlJc w:val="left"/>
      <w:pPr>
        <w:ind w:left="2519" w:hanging="360"/>
      </w:pPr>
      <w:rPr>
        <w:rFonts w:hint="default"/>
        <w:lang w:val="en-US" w:eastAsia="en-US" w:bidi="en-US"/>
      </w:rPr>
    </w:lvl>
    <w:lvl w:ilvl="3" w:tplc="34DA014E">
      <w:numFmt w:val="bullet"/>
      <w:lvlText w:val="•"/>
      <w:lvlJc w:val="left"/>
      <w:pPr>
        <w:ind w:left="3369" w:hanging="360"/>
      </w:pPr>
      <w:rPr>
        <w:rFonts w:hint="default"/>
        <w:lang w:val="en-US" w:eastAsia="en-US" w:bidi="en-US"/>
      </w:rPr>
    </w:lvl>
    <w:lvl w:ilvl="4" w:tplc="7BC83BC2">
      <w:numFmt w:val="bullet"/>
      <w:lvlText w:val="•"/>
      <w:lvlJc w:val="left"/>
      <w:pPr>
        <w:ind w:left="4219" w:hanging="360"/>
      </w:pPr>
      <w:rPr>
        <w:rFonts w:hint="default"/>
        <w:lang w:val="en-US" w:eastAsia="en-US" w:bidi="en-US"/>
      </w:rPr>
    </w:lvl>
    <w:lvl w:ilvl="5" w:tplc="DD8CF6D6">
      <w:numFmt w:val="bullet"/>
      <w:lvlText w:val="•"/>
      <w:lvlJc w:val="left"/>
      <w:pPr>
        <w:ind w:left="5069" w:hanging="360"/>
      </w:pPr>
      <w:rPr>
        <w:rFonts w:hint="default"/>
        <w:lang w:val="en-US" w:eastAsia="en-US" w:bidi="en-US"/>
      </w:rPr>
    </w:lvl>
    <w:lvl w:ilvl="6" w:tplc="EFFA0710">
      <w:numFmt w:val="bullet"/>
      <w:lvlText w:val="•"/>
      <w:lvlJc w:val="left"/>
      <w:pPr>
        <w:ind w:left="5918" w:hanging="360"/>
      </w:pPr>
      <w:rPr>
        <w:rFonts w:hint="default"/>
        <w:lang w:val="en-US" w:eastAsia="en-US" w:bidi="en-US"/>
      </w:rPr>
    </w:lvl>
    <w:lvl w:ilvl="7" w:tplc="55366C72">
      <w:numFmt w:val="bullet"/>
      <w:lvlText w:val="•"/>
      <w:lvlJc w:val="left"/>
      <w:pPr>
        <w:ind w:left="6768" w:hanging="360"/>
      </w:pPr>
      <w:rPr>
        <w:rFonts w:hint="default"/>
        <w:lang w:val="en-US" w:eastAsia="en-US" w:bidi="en-US"/>
      </w:rPr>
    </w:lvl>
    <w:lvl w:ilvl="8" w:tplc="D262A00E">
      <w:numFmt w:val="bullet"/>
      <w:lvlText w:val="•"/>
      <w:lvlJc w:val="left"/>
      <w:pPr>
        <w:ind w:left="7618" w:hanging="360"/>
      </w:pPr>
      <w:rPr>
        <w:rFonts w:hint="default"/>
        <w:lang w:val="en-US" w:eastAsia="en-US" w:bidi="en-US"/>
      </w:rPr>
    </w:lvl>
  </w:abstractNum>
  <w:abstractNum w:abstractNumId="25" w15:restartNumberingAfterBreak="0">
    <w:nsid w:val="650840D8"/>
    <w:multiLevelType w:val="hybridMultilevel"/>
    <w:tmpl w:val="B9EAFB1A"/>
    <w:lvl w:ilvl="0" w:tplc="A2E2539A">
      <w:start w:val="2"/>
      <w:numFmt w:val="lowerLetter"/>
      <w:lvlText w:val="%1."/>
      <w:lvlJc w:val="left"/>
      <w:pPr>
        <w:ind w:left="465" w:hanging="360"/>
        <w:jc w:val="left"/>
      </w:pPr>
      <w:rPr>
        <w:rFonts w:ascii="Arial" w:eastAsia="Arial" w:hAnsi="Arial" w:cs="Arial" w:hint="default"/>
        <w:spacing w:val="-1"/>
        <w:w w:val="100"/>
        <w:sz w:val="22"/>
        <w:szCs w:val="22"/>
        <w:lang w:val="en-US" w:eastAsia="en-US" w:bidi="en-US"/>
      </w:rPr>
    </w:lvl>
    <w:lvl w:ilvl="1" w:tplc="B4628F1E">
      <w:numFmt w:val="bullet"/>
      <w:lvlText w:val="•"/>
      <w:lvlJc w:val="left"/>
      <w:pPr>
        <w:ind w:left="1260" w:hanging="360"/>
      </w:pPr>
      <w:rPr>
        <w:rFonts w:hint="default"/>
        <w:lang w:val="en-US" w:eastAsia="en-US" w:bidi="en-US"/>
      </w:rPr>
    </w:lvl>
    <w:lvl w:ilvl="2" w:tplc="E71C9E0C">
      <w:numFmt w:val="bullet"/>
      <w:lvlText w:val="•"/>
      <w:lvlJc w:val="left"/>
      <w:pPr>
        <w:ind w:left="2061" w:hanging="360"/>
      </w:pPr>
      <w:rPr>
        <w:rFonts w:hint="default"/>
        <w:lang w:val="en-US" w:eastAsia="en-US" w:bidi="en-US"/>
      </w:rPr>
    </w:lvl>
    <w:lvl w:ilvl="3" w:tplc="C5B65B06">
      <w:numFmt w:val="bullet"/>
      <w:lvlText w:val="•"/>
      <w:lvlJc w:val="left"/>
      <w:pPr>
        <w:ind w:left="2862" w:hanging="360"/>
      </w:pPr>
      <w:rPr>
        <w:rFonts w:hint="default"/>
        <w:lang w:val="en-US" w:eastAsia="en-US" w:bidi="en-US"/>
      </w:rPr>
    </w:lvl>
    <w:lvl w:ilvl="4" w:tplc="6EFAF1C0">
      <w:numFmt w:val="bullet"/>
      <w:lvlText w:val="•"/>
      <w:lvlJc w:val="left"/>
      <w:pPr>
        <w:ind w:left="3663" w:hanging="360"/>
      </w:pPr>
      <w:rPr>
        <w:rFonts w:hint="default"/>
        <w:lang w:val="en-US" w:eastAsia="en-US" w:bidi="en-US"/>
      </w:rPr>
    </w:lvl>
    <w:lvl w:ilvl="5" w:tplc="EFA679D4">
      <w:numFmt w:val="bullet"/>
      <w:lvlText w:val="•"/>
      <w:lvlJc w:val="left"/>
      <w:pPr>
        <w:ind w:left="4464" w:hanging="360"/>
      </w:pPr>
      <w:rPr>
        <w:rFonts w:hint="default"/>
        <w:lang w:val="en-US" w:eastAsia="en-US" w:bidi="en-US"/>
      </w:rPr>
    </w:lvl>
    <w:lvl w:ilvl="6" w:tplc="2730E8D4">
      <w:numFmt w:val="bullet"/>
      <w:lvlText w:val="•"/>
      <w:lvlJc w:val="left"/>
      <w:pPr>
        <w:ind w:left="5265" w:hanging="360"/>
      </w:pPr>
      <w:rPr>
        <w:rFonts w:hint="default"/>
        <w:lang w:val="en-US" w:eastAsia="en-US" w:bidi="en-US"/>
      </w:rPr>
    </w:lvl>
    <w:lvl w:ilvl="7" w:tplc="99DCF648">
      <w:numFmt w:val="bullet"/>
      <w:lvlText w:val="•"/>
      <w:lvlJc w:val="left"/>
      <w:pPr>
        <w:ind w:left="6066" w:hanging="360"/>
      </w:pPr>
      <w:rPr>
        <w:rFonts w:hint="default"/>
        <w:lang w:val="en-US" w:eastAsia="en-US" w:bidi="en-US"/>
      </w:rPr>
    </w:lvl>
    <w:lvl w:ilvl="8" w:tplc="D01AFBD4">
      <w:numFmt w:val="bullet"/>
      <w:lvlText w:val="•"/>
      <w:lvlJc w:val="left"/>
      <w:pPr>
        <w:ind w:left="6867" w:hanging="360"/>
      </w:pPr>
      <w:rPr>
        <w:rFonts w:hint="default"/>
        <w:lang w:val="en-US" w:eastAsia="en-US" w:bidi="en-US"/>
      </w:rPr>
    </w:lvl>
  </w:abstractNum>
  <w:abstractNum w:abstractNumId="26" w15:restartNumberingAfterBreak="0">
    <w:nsid w:val="6FFC5640"/>
    <w:multiLevelType w:val="hybridMultilevel"/>
    <w:tmpl w:val="1CE282D0"/>
    <w:lvl w:ilvl="0" w:tplc="DBAE4872">
      <w:start w:val="6"/>
      <w:numFmt w:val="lowerLetter"/>
      <w:lvlText w:val="%1."/>
      <w:lvlJc w:val="left"/>
      <w:pPr>
        <w:ind w:left="825" w:hanging="360"/>
        <w:jc w:val="left"/>
      </w:pPr>
      <w:rPr>
        <w:rFonts w:ascii="Arial" w:eastAsia="Arial" w:hAnsi="Arial" w:cs="Arial" w:hint="default"/>
        <w:spacing w:val="0"/>
        <w:w w:val="100"/>
        <w:sz w:val="22"/>
        <w:szCs w:val="22"/>
        <w:lang w:val="en-US" w:eastAsia="en-US" w:bidi="en-US"/>
      </w:rPr>
    </w:lvl>
    <w:lvl w:ilvl="1" w:tplc="9C88AB68">
      <w:numFmt w:val="bullet"/>
      <w:lvlText w:val="•"/>
      <w:lvlJc w:val="left"/>
      <w:pPr>
        <w:ind w:left="1584" w:hanging="360"/>
      </w:pPr>
      <w:rPr>
        <w:rFonts w:hint="default"/>
        <w:lang w:val="en-US" w:eastAsia="en-US" w:bidi="en-US"/>
      </w:rPr>
    </w:lvl>
    <w:lvl w:ilvl="2" w:tplc="28442FA6">
      <w:numFmt w:val="bullet"/>
      <w:lvlText w:val="•"/>
      <w:lvlJc w:val="left"/>
      <w:pPr>
        <w:ind w:left="2349" w:hanging="360"/>
      </w:pPr>
      <w:rPr>
        <w:rFonts w:hint="default"/>
        <w:lang w:val="en-US" w:eastAsia="en-US" w:bidi="en-US"/>
      </w:rPr>
    </w:lvl>
    <w:lvl w:ilvl="3" w:tplc="63A06D92">
      <w:numFmt w:val="bullet"/>
      <w:lvlText w:val="•"/>
      <w:lvlJc w:val="left"/>
      <w:pPr>
        <w:ind w:left="3114" w:hanging="360"/>
      </w:pPr>
      <w:rPr>
        <w:rFonts w:hint="default"/>
        <w:lang w:val="en-US" w:eastAsia="en-US" w:bidi="en-US"/>
      </w:rPr>
    </w:lvl>
    <w:lvl w:ilvl="4" w:tplc="1C9017F0">
      <w:numFmt w:val="bullet"/>
      <w:lvlText w:val="•"/>
      <w:lvlJc w:val="left"/>
      <w:pPr>
        <w:ind w:left="3879" w:hanging="360"/>
      </w:pPr>
      <w:rPr>
        <w:rFonts w:hint="default"/>
        <w:lang w:val="en-US" w:eastAsia="en-US" w:bidi="en-US"/>
      </w:rPr>
    </w:lvl>
    <w:lvl w:ilvl="5" w:tplc="C17E7E24">
      <w:numFmt w:val="bullet"/>
      <w:lvlText w:val="•"/>
      <w:lvlJc w:val="left"/>
      <w:pPr>
        <w:ind w:left="4644" w:hanging="360"/>
      </w:pPr>
      <w:rPr>
        <w:rFonts w:hint="default"/>
        <w:lang w:val="en-US" w:eastAsia="en-US" w:bidi="en-US"/>
      </w:rPr>
    </w:lvl>
    <w:lvl w:ilvl="6" w:tplc="BF4C81EC">
      <w:numFmt w:val="bullet"/>
      <w:lvlText w:val="•"/>
      <w:lvlJc w:val="left"/>
      <w:pPr>
        <w:ind w:left="5409" w:hanging="360"/>
      </w:pPr>
      <w:rPr>
        <w:rFonts w:hint="default"/>
        <w:lang w:val="en-US" w:eastAsia="en-US" w:bidi="en-US"/>
      </w:rPr>
    </w:lvl>
    <w:lvl w:ilvl="7" w:tplc="D49AD7EE">
      <w:numFmt w:val="bullet"/>
      <w:lvlText w:val="•"/>
      <w:lvlJc w:val="left"/>
      <w:pPr>
        <w:ind w:left="6174" w:hanging="360"/>
      </w:pPr>
      <w:rPr>
        <w:rFonts w:hint="default"/>
        <w:lang w:val="en-US" w:eastAsia="en-US" w:bidi="en-US"/>
      </w:rPr>
    </w:lvl>
    <w:lvl w:ilvl="8" w:tplc="4C2EF6B4">
      <w:numFmt w:val="bullet"/>
      <w:lvlText w:val="•"/>
      <w:lvlJc w:val="left"/>
      <w:pPr>
        <w:ind w:left="6939" w:hanging="360"/>
      </w:pPr>
      <w:rPr>
        <w:rFonts w:hint="default"/>
        <w:lang w:val="en-US" w:eastAsia="en-US" w:bidi="en-US"/>
      </w:rPr>
    </w:lvl>
  </w:abstractNum>
  <w:abstractNum w:abstractNumId="27" w15:restartNumberingAfterBreak="0">
    <w:nsid w:val="7BD8685B"/>
    <w:multiLevelType w:val="hybridMultilevel"/>
    <w:tmpl w:val="BB3C7FD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7DAB4C42"/>
    <w:multiLevelType w:val="hybridMultilevel"/>
    <w:tmpl w:val="6A629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F91F91"/>
    <w:multiLevelType w:val="hybridMultilevel"/>
    <w:tmpl w:val="44DADB2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2"/>
  </w:num>
  <w:num w:numId="2">
    <w:abstractNumId w:val="0"/>
  </w:num>
  <w:num w:numId="3">
    <w:abstractNumId w:val="26"/>
  </w:num>
  <w:num w:numId="4">
    <w:abstractNumId w:val="5"/>
  </w:num>
  <w:num w:numId="5">
    <w:abstractNumId w:val="11"/>
  </w:num>
  <w:num w:numId="6">
    <w:abstractNumId w:val="16"/>
  </w:num>
  <w:num w:numId="7">
    <w:abstractNumId w:val="25"/>
  </w:num>
  <w:num w:numId="8">
    <w:abstractNumId w:val="21"/>
  </w:num>
  <w:num w:numId="9">
    <w:abstractNumId w:val="6"/>
  </w:num>
  <w:num w:numId="10">
    <w:abstractNumId w:val="20"/>
  </w:num>
  <w:num w:numId="11">
    <w:abstractNumId w:val="10"/>
  </w:num>
  <w:num w:numId="12">
    <w:abstractNumId w:val="12"/>
  </w:num>
  <w:num w:numId="13">
    <w:abstractNumId w:val="24"/>
  </w:num>
  <w:num w:numId="14">
    <w:abstractNumId w:val="8"/>
  </w:num>
  <w:num w:numId="15">
    <w:abstractNumId w:val="28"/>
  </w:num>
  <w:num w:numId="16">
    <w:abstractNumId w:val="18"/>
  </w:num>
  <w:num w:numId="17">
    <w:abstractNumId w:val="2"/>
  </w:num>
  <w:num w:numId="18">
    <w:abstractNumId w:val="3"/>
  </w:num>
  <w:num w:numId="19">
    <w:abstractNumId w:val="7"/>
  </w:num>
  <w:num w:numId="20">
    <w:abstractNumId w:val="27"/>
  </w:num>
  <w:num w:numId="21">
    <w:abstractNumId w:val="29"/>
  </w:num>
  <w:num w:numId="22">
    <w:abstractNumId w:val="1"/>
  </w:num>
  <w:num w:numId="23">
    <w:abstractNumId w:val="13"/>
  </w:num>
  <w:num w:numId="24">
    <w:abstractNumId w:val="19"/>
  </w:num>
  <w:num w:numId="25">
    <w:abstractNumId w:val="17"/>
  </w:num>
  <w:num w:numId="26">
    <w:abstractNumId w:val="4"/>
  </w:num>
  <w:num w:numId="27">
    <w:abstractNumId w:val="9"/>
  </w:num>
  <w:num w:numId="28">
    <w:abstractNumId w:val="23"/>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41"/>
    <w:rsid w:val="00000AB4"/>
    <w:rsid w:val="0000402D"/>
    <w:rsid w:val="00015540"/>
    <w:rsid w:val="00021F4D"/>
    <w:rsid w:val="00041301"/>
    <w:rsid w:val="00057FE5"/>
    <w:rsid w:val="00080C7D"/>
    <w:rsid w:val="0008278E"/>
    <w:rsid w:val="00082A83"/>
    <w:rsid w:val="00086FD2"/>
    <w:rsid w:val="000A38A6"/>
    <w:rsid w:val="000A5B70"/>
    <w:rsid w:val="00116B5B"/>
    <w:rsid w:val="00121C97"/>
    <w:rsid w:val="00140FDF"/>
    <w:rsid w:val="00144042"/>
    <w:rsid w:val="001460E6"/>
    <w:rsid w:val="00152111"/>
    <w:rsid w:val="00157EE1"/>
    <w:rsid w:val="00171B5B"/>
    <w:rsid w:val="00183410"/>
    <w:rsid w:val="00193AD4"/>
    <w:rsid w:val="001B0B9C"/>
    <w:rsid w:val="00202A41"/>
    <w:rsid w:val="0020452D"/>
    <w:rsid w:val="00216814"/>
    <w:rsid w:val="00241B39"/>
    <w:rsid w:val="00250D28"/>
    <w:rsid w:val="00252B2C"/>
    <w:rsid w:val="0025680B"/>
    <w:rsid w:val="00260DE9"/>
    <w:rsid w:val="00291867"/>
    <w:rsid w:val="00296F17"/>
    <w:rsid w:val="002B610E"/>
    <w:rsid w:val="003127B6"/>
    <w:rsid w:val="00320505"/>
    <w:rsid w:val="00325DD6"/>
    <w:rsid w:val="00341771"/>
    <w:rsid w:val="00341899"/>
    <w:rsid w:val="00342A58"/>
    <w:rsid w:val="00347E0B"/>
    <w:rsid w:val="00350E54"/>
    <w:rsid w:val="00363E75"/>
    <w:rsid w:val="00377200"/>
    <w:rsid w:val="003921EE"/>
    <w:rsid w:val="003A5B62"/>
    <w:rsid w:val="003D046E"/>
    <w:rsid w:val="003E7D0D"/>
    <w:rsid w:val="004137DF"/>
    <w:rsid w:val="00414BC1"/>
    <w:rsid w:val="00423495"/>
    <w:rsid w:val="00432942"/>
    <w:rsid w:val="00434049"/>
    <w:rsid w:val="004347A9"/>
    <w:rsid w:val="00447443"/>
    <w:rsid w:val="00456FBF"/>
    <w:rsid w:val="004578E2"/>
    <w:rsid w:val="00460E8F"/>
    <w:rsid w:val="00463834"/>
    <w:rsid w:val="0046644C"/>
    <w:rsid w:val="00471882"/>
    <w:rsid w:val="004840F4"/>
    <w:rsid w:val="004C39C0"/>
    <w:rsid w:val="004D3480"/>
    <w:rsid w:val="004E3896"/>
    <w:rsid w:val="004F3AA5"/>
    <w:rsid w:val="004F445E"/>
    <w:rsid w:val="005037BE"/>
    <w:rsid w:val="005154B5"/>
    <w:rsid w:val="00540091"/>
    <w:rsid w:val="00544E77"/>
    <w:rsid w:val="00550980"/>
    <w:rsid w:val="00566E3F"/>
    <w:rsid w:val="00576DDF"/>
    <w:rsid w:val="005A2F85"/>
    <w:rsid w:val="005A6D1F"/>
    <w:rsid w:val="005E0387"/>
    <w:rsid w:val="005F74BE"/>
    <w:rsid w:val="006029C5"/>
    <w:rsid w:val="00602CAF"/>
    <w:rsid w:val="0061152C"/>
    <w:rsid w:val="00615CF4"/>
    <w:rsid w:val="00624240"/>
    <w:rsid w:val="00625683"/>
    <w:rsid w:val="00640C42"/>
    <w:rsid w:val="0064570D"/>
    <w:rsid w:val="00653211"/>
    <w:rsid w:val="0069089A"/>
    <w:rsid w:val="00696770"/>
    <w:rsid w:val="006A195F"/>
    <w:rsid w:val="006B3B43"/>
    <w:rsid w:val="006C1088"/>
    <w:rsid w:val="006D25A2"/>
    <w:rsid w:val="006F1629"/>
    <w:rsid w:val="006F593C"/>
    <w:rsid w:val="0070477B"/>
    <w:rsid w:val="00704A77"/>
    <w:rsid w:val="0070721F"/>
    <w:rsid w:val="00722042"/>
    <w:rsid w:val="00754CD0"/>
    <w:rsid w:val="007578A5"/>
    <w:rsid w:val="0076138C"/>
    <w:rsid w:val="00775007"/>
    <w:rsid w:val="0078126C"/>
    <w:rsid w:val="00787877"/>
    <w:rsid w:val="00794A50"/>
    <w:rsid w:val="00797E78"/>
    <w:rsid w:val="007D10D8"/>
    <w:rsid w:val="007E40DE"/>
    <w:rsid w:val="007E5628"/>
    <w:rsid w:val="00800844"/>
    <w:rsid w:val="0080462B"/>
    <w:rsid w:val="00811FFC"/>
    <w:rsid w:val="00822210"/>
    <w:rsid w:val="0085621F"/>
    <w:rsid w:val="00856E21"/>
    <w:rsid w:val="00862D6B"/>
    <w:rsid w:val="00872E1A"/>
    <w:rsid w:val="00873EFF"/>
    <w:rsid w:val="00884419"/>
    <w:rsid w:val="008A48A9"/>
    <w:rsid w:val="008B05EE"/>
    <w:rsid w:val="008D7C9B"/>
    <w:rsid w:val="008E03E2"/>
    <w:rsid w:val="00903114"/>
    <w:rsid w:val="00912CB1"/>
    <w:rsid w:val="00925617"/>
    <w:rsid w:val="00935B97"/>
    <w:rsid w:val="0095244C"/>
    <w:rsid w:val="00966BC5"/>
    <w:rsid w:val="0096704E"/>
    <w:rsid w:val="00977117"/>
    <w:rsid w:val="009B222E"/>
    <w:rsid w:val="009B295D"/>
    <w:rsid w:val="009B73C5"/>
    <w:rsid w:val="009F48A2"/>
    <w:rsid w:val="00A04F16"/>
    <w:rsid w:val="00A147C9"/>
    <w:rsid w:val="00A14B6A"/>
    <w:rsid w:val="00A41ED0"/>
    <w:rsid w:val="00A72AB9"/>
    <w:rsid w:val="00A86F8E"/>
    <w:rsid w:val="00AB0142"/>
    <w:rsid w:val="00AD2158"/>
    <w:rsid w:val="00AE01F1"/>
    <w:rsid w:val="00B02DAB"/>
    <w:rsid w:val="00B43CBA"/>
    <w:rsid w:val="00B47776"/>
    <w:rsid w:val="00B51CFA"/>
    <w:rsid w:val="00B61FDB"/>
    <w:rsid w:val="00B7647B"/>
    <w:rsid w:val="00BB2932"/>
    <w:rsid w:val="00BD22B0"/>
    <w:rsid w:val="00C03D0B"/>
    <w:rsid w:val="00C40013"/>
    <w:rsid w:val="00C572EE"/>
    <w:rsid w:val="00C627DF"/>
    <w:rsid w:val="00C91861"/>
    <w:rsid w:val="00CA7347"/>
    <w:rsid w:val="00CC2282"/>
    <w:rsid w:val="00CF1042"/>
    <w:rsid w:val="00CF653B"/>
    <w:rsid w:val="00D048B7"/>
    <w:rsid w:val="00D12064"/>
    <w:rsid w:val="00D12D41"/>
    <w:rsid w:val="00D13740"/>
    <w:rsid w:val="00D3158E"/>
    <w:rsid w:val="00D32BC8"/>
    <w:rsid w:val="00D70FD9"/>
    <w:rsid w:val="00D811A6"/>
    <w:rsid w:val="00D94777"/>
    <w:rsid w:val="00D974A9"/>
    <w:rsid w:val="00DA3F90"/>
    <w:rsid w:val="00DA6DEC"/>
    <w:rsid w:val="00DB2D3F"/>
    <w:rsid w:val="00DB56BA"/>
    <w:rsid w:val="00DE21F9"/>
    <w:rsid w:val="00DE6705"/>
    <w:rsid w:val="00DF7DD4"/>
    <w:rsid w:val="00E121C5"/>
    <w:rsid w:val="00E55191"/>
    <w:rsid w:val="00E858D9"/>
    <w:rsid w:val="00EA5762"/>
    <w:rsid w:val="00EB58AD"/>
    <w:rsid w:val="00EE1284"/>
    <w:rsid w:val="00EF5419"/>
    <w:rsid w:val="00F064D2"/>
    <w:rsid w:val="00F12796"/>
    <w:rsid w:val="00F41C65"/>
    <w:rsid w:val="00F517DB"/>
    <w:rsid w:val="00F53CB7"/>
    <w:rsid w:val="00F6600E"/>
    <w:rsid w:val="00F81A6D"/>
    <w:rsid w:val="00F90060"/>
    <w:rsid w:val="00F96DA2"/>
    <w:rsid w:val="00FB40DA"/>
    <w:rsid w:val="00FB725A"/>
    <w:rsid w:val="00FC35FB"/>
    <w:rsid w:val="00FD3D9D"/>
    <w:rsid w:val="00FE38DF"/>
    <w:rsid w:val="00FE4967"/>
    <w:rsid w:val="00FE586C"/>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DE8B"/>
  <w15:docId w15:val="{BB9D7329-5EAB-4FFD-90FD-D56B2E33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089A"/>
    <w:rPr>
      <w:color w:val="0000FF" w:themeColor="hyperlink"/>
      <w:u w:val="single"/>
    </w:rPr>
  </w:style>
  <w:style w:type="character" w:customStyle="1" w:styleId="UnresolvedMention">
    <w:name w:val="Unresolved Mention"/>
    <w:basedOn w:val="DefaultParagraphFont"/>
    <w:uiPriority w:val="99"/>
    <w:semiHidden/>
    <w:unhideWhenUsed/>
    <w:rsid w:val="00690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ffontpc@outlook.co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Harry</dc:creator>
  <cp:lastModifiedBy>Mick Audus</cp:lastModifiedBy>
  <cp:revision>2</cp:revision>
  <dcterms:created xsi:type="dcterms:W3CDTF">2020-07-15T09:52:00Z</dcterms:created>
  <dcterms:modified xsi:type="dcterms:W3CDTF">2020-07-15T09:52:00Z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2016</vt:lpwstr>
  </property>
  <property fmtid="{D5CDD505-2E9C-101B-9397-08002B2CF9AE}" pid="4" name="LastSaved">
    <vt:filetime>2020-01-16T00:00:00Z</vt:filetime>
  </property>
</Properties>
</file>